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FD97B" w14:textId="77777777" w:rsidR="00E61DBA" w:rsidRDefault="00E61DBA" w:rsidP="00E61DBA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 A do SWZ</w:t>
      </w:r>
    </w:p>
    <w:p w14:paraId="7C3135FD" w14:textId="06F1183C" w:rsidR="00E61DBA" w:rsidRDefault="00E61DBA" w:rsidP="00E61DBA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(należy złożyć wraz z ofertą)</w:t>
      </w:r>
    </w:p>
    <w:p w14:paraId="5A3346D5" w14:textId="77777777" w:rsidR="00E61DBA" w:rsidRDefault="00E61DBA" w:rsidP="003F2C27">
      <w:pPr>
        <w:jc w:val="center"/>
        <w:rPr>
          <w:b/>
          <w:bCs/>
          <w:i/>
          <w:iCs/>
        </w:rPr>
      </w:pPr>
    </w:p>
    <w:p w14:paraId="5F789D7C" w14:textId="4F06FD61" w:rsidR="00D634D1" w:rsidRPr="00D634D1" w:rsidRDefault="00D634D1" w:rsidP="003F2C27">
      <w:pPr>
        <w:jc w:val="center"/>
        <w:rPr>
          <w:b/>
          <w:bCs/>
          <w:i/>
          <w:iCs/>
        </w:rPr>
      </w:pPr>
      <w:r w:rsidRPr="00D634D1">
        <w:rPr>
          <w:b/>
          <w:bCs/>
          <w:i/>
          <w:iCs/>
        </w:rPr>
        <w:t>Skaner dziełowy A3 do bezpiecznej digitalizacji zbiorów piśmiennictwa – ilość 1 szt.</w:t>
      </w:r>
    </w:p>
    <w:p w14:paraId="313E77BD" w14:textId="77777777" w:rsidR="00D634D1" w:rsidRPr="00D634D1" w:rsidRDefault="00D634D1" w:rsidP="00D634D1">
      <w:r w:rsidRPr="00D634D1">
        <w:t> </w:t>
      </w:r>
    </w:p>
    <w:tbl>
      <w:tblPr>
        <w:tblW w:w="928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761"/>
        <w:gridCol w:w="3886"/>
        <w:gridCol w:w="3161"/>
      </w:tblGrid>
      <w:tr w:rsidR="00E61DBA" w:rsidRPr="00E61DBA" w14:paraId="1F2ED549" w14:textId="6C132996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4845165" w14:textId="77777777" w:rsidR="00E61DBA" w:rsidRPr="00E61DBA" w:rsidRDefault="00E61DBA" w:rsidP="00D634D1">
            <w:pPr>
              <w:rPr>
                <w:rFonts w:cstheme="minorHAnsi"/>
                <w:b/>
                <w:sz w:val="20"/>
                <w:szCs w:val="20"/>
              </w:rPr>
            </w:pPr>
            <w:r w:rsidRPr="00E61DBA">
              <w:rPr>
                <w:rFonts w:cstheme="minorHAnsi"/>
                <w:b/>
                <w:sz w:val="20"/>
                <w:szCs w:val="20"/>
              </w:rPr>
              <w:t>Lp.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3337153" w14:textId="77777777" w:rsidR="00E61DBA" w:rsidRPr="00E61DBA" w:rsidRDefault="00E61DBA" w:rsidP="00D634D1">
            <w:pPr>
              <w:rPr>
                <w:rFonts w:cstheme="minorHAnsi"/>
                <w:b/>
                <w:sz w:val="20"/>
                <w:szCs w:val="20"/>
              </w:rPr>
            </w:pPr>
            <w:r w:rsidRPr="00E61DBA">
              <w:rPr>
                <w:rFonts w:cstheme="minorHAnsi"/>
                <w:b/>
                <w:sz w:val="20"/>
                <w:szCs w:val="20"/>
              </w:rPr>
              <w:t>Nazwa parametru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78F4AA2" w14:textId="77777777" w:rsidR="00E61DBA" w:rsidRPr="00E61DBA" w:rsidRDefault="00E61DBA" w:rsidP="00D634D1">
            <w:pPr>
              <w:rPr>
                <w:rFonts w:cstheme="minorHAnsi"/>
                <w:b/>
                <w:sz w:val="20"/>
                <w:szCs w:val="20"/>
              </w:rPr>
            </w:pPr>
            <w:r w:rsidRPr="00E61DBA">
              <w:rPr>
                <w:rFonts w:cstheme="minorHAnsi"/>
                <w:b/>
                <w:sz w:val="20"/>
                <w:szCs w:val="20"/>
              </w:rPr>
              <w:t>Wymagane minimalne parametry techniczne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B2CED7" w14:textId="77777777" w:rsidR="00E61DBA" w:rsidRPr="00E61DBA" w:rsidRDefault="00E61DBA" w:rsidP="00E61DBA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61DBA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Parametry/funkcjonalności oferowane (opis lub odesłanie do str. www…)</w:t>
            </w:r>
          </w:p>
          <w:p w14:paraId="362F410D" w14:textId="15B6113C" w:rsidR="00E61DBA" w:rsidRPr="00E61DBA" w:rsidRDefault="00E61DBA" w:rsidP="00E61DBA">
            <w:pPr>
              <w:rPr>
                <w:b/>
              </w:rPr>
            </w:pPr>
            <w:r w:rsidRPr="00E61DBA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E61DBA" w:rsidRPr="00D634D1" w14:paraId="15ACE6BE" w14:textId="4DDF5661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92058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1 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AAD1A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Rodzaj skanera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FB62E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Skaner dziełowy do masowej digitalizacji map, książek, starodruków  z głowicą skanującą przejeżdżającą nad skanowanym obiektem działający w technologii 64 bitowej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AC18" w14:textId="77777777" w:rsidR="00E61DBA" w:rsidRPr="00D634D1" w:rsidRDefault="00E61DBA" w:rsidP="00D634D1"/>
        </w:tc>
      </w:tr>
      <w:tr w:rsidR="00E61DBA" w:rsidRPr="00D634D1" w14:paraId="0B853AE5" w14:textId="3733DAED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CCD4F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2 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D11B6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Głębia koloru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9D4DED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Wewnętrznie – min. 36 bit </w:t>
            </w:r>
          </w:p>
          <w:p w14:paraId="74C382FE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 xml:space="preserve">Zewnętrznie kolor – min. 24 bity, odcienie szarości – min. 8 bitów, </w:t>
            </w:r>
            <w:proofErr w:type="spellStart"/>
            <w:r w:rsidRPr="00E61DBA">
              <w:rPr>
                <w:rFonts w:cstheme="minorHAnsi"/>
                <w:sz w:val="20"/>
                <w:szCs w:val="20"/>
              </w:rPr>
              <w:t>bitonal</w:t>
            </w:r>
            <w:proofErr w:type="spellEnd"/>
            <w:r w:rsidRPr="00E61DB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9781" w14:textId="77777777" w:rsidR="00E61DBA" w:rsidRPr="00D634D1" w:rsidRDefault="00E61DBA" w:rsidP="00D634D1"/>
        </w:tc>
      </w:tr>
      <w:tr w:rsidR="00E61DBA" w:rsidRPr="00D634D1" w14:paraId="45FA85C0" w14:textId="705B0ECB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116F8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3 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AEF47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Maksymalny format skanowanych obiektów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A3FB4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390 mm x 480 mm (A3+)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8744" w14:textId="77777777" w:rsidR="00E61DBA" w:rsidRPr="00D634D1" w:rsidRDefault="00E61DBA" w:rsidP="00D634D1"/>
        </w:tc>
      </w:tr>
      <w:tr w:rsidR="00E61DBA" w:rsidRPr="00D634D1" w14:paraId="4DB48220" w14:textId="4F792FEB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9FAC8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4 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690F0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Rozdzielczość optyczna urządzenia na całym obszarze skanowania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332F90" w14:textId="0D763244" w:rsidR="00E61DBA" w:rsidRPr="00E61DBA" w:rsidRDefault="00261745" w:rsidP="00D634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="00E61DBA" w:rsidRPr="00E61DBA">
              <w:rPr>
                <w:rFonts w:cstheme="minorHAnsi"/>
                <w:sz w:val="20"/>
                <w:szCs w:val="20"/>
              </w:rPr>
              <w:t xml:space="preserve">400 </w:t>
            </w:r>
            <w:proofErr w:type="spellStart"/>
            <w:r w:rsidR="00E61DBA" w:rsidRPr="00E61DBA">
              <w:rPr>
                <w:rFonts w:cstheme="minorHAnsi"/>
                <w:sz w:val="20"/>
                <w:szCs w:val="20"/>
              </w:rPr>
              <w:t>dpi</w:t>
            </w:r>
            <w:proofErr w:type="spellEnd"/>
            <w:r w:rsidR="00E61DBA" w:rsidRPr="00E61DBA">
              <w:rPr>
                <w:rFonts w:cstheme="minorHAnsi"/>
                <w:sz w:val="20"/>
                <w:szCs w:val="20"/>
              </w:rPr>
              <w:t>.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19B8" w14:textId="77777777" w:rsidR="00E61DBA" w:rsidRPr="00D634D1" w:rsidRDefault="00E61DBA" w:rsidP="00D634D1"/>
        </w:tc>
      </w:tr>
      <w:tr w:rsidR="00E61DBA" w:rsidRPr="00D634D1" w14:paraId="39038FE5" w14:textId="0B578F66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0E529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5 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42013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Rozdzielczość głowicy skanującej optyczna na całym obszarze skanowania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F4BFF" w14:textId="4B4FA210" w:rsidR="00E61DBA" w:rsidRPr="00E61DBA" w:rsidRDefault="00261745" w:rsidP="00D634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="00E61DBA" w:rsidRPr="00E61DBA">
              <w:rPr>
                <w:rFonts w:cstheme="minorHAnsi"/>
                <w:sz w:val="20"/>
                <w:szCs w:val="20"/>
              </w:rPr>
              <w:t xml:space="preserve">400  </w:t>
            </w:r>
            <w:proofErr w:type="spellStart"/>
            <w:r w:rsidR="00E61DBA" w:rsidRPr="00E61DBA">
              <w:rPr>
                <w:rFonts w:cstheme="minorHAnsi"/>
                <w:sz w:val="20"/>
                <w:szCs w:val="20"/>
              </w:rPr>
              <w:t>dpi</w:t>
            </w:r>
            <w:proofErr w:type="spellEnd"/>
            <w:r w:rsidR="00E61DBA" w:rsidRPr="00E61DBA">
              <w:rPr>
                <w:rFonts w:cstheme="minorHAnsi"/>
                <w:sz w:val="20"/>
                <w:szCs w:val="20"/>
              </w:rPr>
              <w:t>. </w:t>
            </w:r>
          </w:p>
          <w:p w14:paraId="67336055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W celu potwierdzenia rozdzielczości optycznej urządzenia zamawiający może zażądać od wykonawcy przedstawienia skanu wzorca rozdzielczości z zaoferowanego typu urządzenia.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F0BB" w14:textId="77777777" w:rsidR="00E61DBA" w:rsidRPr="00D634D1" w:rsidRDefault="00E61DBA" w:rsidP="00D634D1"/>
        </w:tc>
      </w:tr>
      <w:tr w:rsidR="00E61DBA" w:rsidRPr="00D634D1" w14:paraId="3706EEE6" w14:textId="59340402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41710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6 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5969C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Formaty plików wynikowych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F9152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Skaner umożliwia transfer zeskanowanych obrazów do stacji skanującej w postaci plików o formatach JPEG, TIFF, PNM oraz PDF.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A4E8" w14:textId="77777777" w:rsidR="00E61DBA" w:rsidRPr="00D634D1" w:rsidRDefault="00E61DBA" w:rsidP="00D634D1"/>
        </w:tc>
      </w:tr>
      <w:tr w:rsidR="00E61DBA" w:rsidRPr="00D634D1" w14:paraId="01329EB5" w14:textId="50E52C80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7CDFD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7 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633FB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Oświetlenie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5128D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Skaner zapewnia oświetlenie oryginału zimnym światłem LED nie zawierającym promieniowania UV oraz IR. </w:t>
            </w:r>
          </w:p>
          <w:p w14:paraId="40959A6B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Skaner wyposażony jest w oświetlenie diodowe, o niskim poborze energii, oświetlające wyłącznie skanowany fragment obiektu, minimalizujące czas naświetlania oryginału.  </w:t>
            </w:r>
          </w:p>
          <w:p w14:paraId="4651C3A0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Oświetlenie jest zintegrowane z głowicą skanującą. </w:t>
            </w:r>
          </w:p>
          <w:p w14:paraId="49CAB946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Skaner umożliwia skanowanie przy świetle dziennym, które nie ma wpływu na jakość skanów.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0AA3" w14:textId="77777777" w:rsidR="00E61DBA" w:rsidRPr="00D634D1" w:rsidRDefault="00E61DBA" w:rsidP="00D634D1"/>
        </w:tc>
      </w:tr>
      <w:tr w:rsidR="00E61DBA" w:rsidRPr="00D634D1" w14:paraId="2ADD8B1E" w14:textId="4149C46A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F24ED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8 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86128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Kołyska do książek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3FE54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Skaner wyposażony jest w kołyskę do dzieł zwartych umożliwiających skanowanie dzieł o grubości grzbietów do min. 10 cm i wadze 10 kg. </w:t>
            </w:r>
          </w:p>
          <w:p w14:paraId="7470C6F3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Kołyska manualna, umożliwiająca 2 tryby pracy: </w:t>
            </w:r>
          </w:p>
          <w:p w14:paraId="258D4620" w14:textId="77777777" w:rsidR="00E61DBA" w:rsidRPr="00E61DBA" w:rsidRDefault="00E61DBA" w:rsidP="00D634D1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lastRenderedPageBreak/>
              <w:t>Praca w trybie V-kołyski </w:t>
            </w:r>
          </w:p>
          <w:p w14:paraId="37C7F831" w14:textId="77777777" w:rsidR="00E61DBA" w:rsidRPr="00E61DBA" w:rsidRDefault="00E61DBA" w:rsidP="00D634D1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Praca w trybie bez szyby  </w:t>
            </w:r>
          </w:p>
          <w:p w14:paraId="0D893CFB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 xml:space="preserve">Kołyska wyposażona w 2 manualne tace zapewniająca pełne bezpieczeństwo </w:t>
            </w:r>
            <w:proofErr w:type="spellStart"/>
            <w:r w:rsidRPr="00E61DBA">
              <w:rPr>
                <w:rFonts w:cstheme="minorHAnsi"/>
                <w:sz w:val="20"/>
                <w:szCs w:val="20"/>
              </w:rPr>
              <w:t>digitalizowanych</w:t>
            </w:r>
            <w:proofErr w:type="spellEnd"/>
            <w:r w:rsidRPr="00E61DBA">
              <w:rPr>
                <w:rFonts w:cstheme="minorHAnsi"/>
                <w:sz w:val="20"/>
                <w:szCs w:val="20"/>
              </w:rPr>
              <w:t xml:space="preserve"> zbiorów. </w:t>
            </w:r>
          </w:p>
          <w:p w14:paraId="64F5201B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Kołyska może zostać rozszerzona o funkcję automatycznego przekładania pagin ksiąg.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EF00" w14:textId="77777777" w:rsidR="00E61DBA" w:rsidRPr="00D634D1" w:rsidRDefault="00E61DBA" w:rsidP="00D634D1"/>
        </w:tc>
      </w:tr>
      <w:tr w:rsidR="00E61DBA" w:rsidRPr="00D634D1" w14:paraId="0E1EFD9E" w14:textId="2CDDB156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ED98A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lastRenderedPageBreak/>
              <w:t>9 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C3C3A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Czas skanowania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7F66A6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Skaner skanuje obiekty w następujących prędkościach:  </w:t>
            </w:r>
          </w:p>
          <w:p w14:paraId="3B919F3C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 xml:space="preserve">maks. 2 sekund dla A3 w 400 </w:t>
            </w:r>
            <w:proofErr w:type="spellStart"/>
            <w:r w:rsidRPr="00E61DBA">
              <w:rPr>
                <w:rFonts w:cstheme="minorHAnsi"/>
                <w:sz w:val="20"/>
                <w:szCs w:val="20"/>
              </w:rPr>
              <w:t>dpi</w:t>
            </w:r>
            <w:proofErr w:type="spellEnd"/>
            <w:r w:rsidRPr="00E61DBA">
              <w:rPr>
                <w:rFonts w:cstheme="minorHAnsi"/>
                <w:sz w:val="20"/>
                <w:szCs w:val="20"/>
              </w:rPr>
              <w:t> </w:t>
            </w:r>
          </w:p>
          <w:p w14:paraId="5C968BB9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 xml:space="preserve">maks. 2 sekund dla A3 w 300 </w:t>
            </w:r>
            <w:proofErr w:type="spellStart"/>
            <w:r w:rsidRPr="00E61DBA">
              <w:rPr>
                <w:rFonts w:cstheme="minorHAnsi"/>
                <w:sz w:val="20"/>
                <w:szCs w:val="20"/>
              </w:rPr>
              <w:t>dpi</w:t>
            </w:r>
            <w:proofErr w:type="spellEnd"/>
            <w:r w:rsidRPr="00E61DBA">
              <w:rPr>
                <w:rFonts w:cstheme="minorHAnsi"/>
                <w:sz w:val="20"/>
                <w:szCs w:val="20"/>
              </w:rPr>
              <w:t> </w:t>
            </w:r>
          </w:p>
          <w:p w14:paraId="167B2AA0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Maksymalny czas zapisu i wyświetlenia obrazu na stacji skanującej nie może być dłuższy niż dwukrotność czasu skanowania.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FE04" w14:textId="77777777" w:rsidR="00E61DBA" w:rsidRPr="00D634D1" w:rsidRDefault="00E61DBA" w:rsidP="00D634D1"/>
        </w:tc>
      </w:tr>
      <w:tr w:rsidR="00E61DBA" w:rsidRPr="00D634D1" w14:paraId="21BA336E" w14:textId="3865CE1F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4406F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10 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58B858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Korekcja obrazów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4CF86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Skaner automatycznie rozpoznaje format skanowanego obiektu i zwraca obraz w postaci wykadrowanej.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5FF7" w14:textId="77777777" w:rsidR="00E61DBA" w:rsidRPr="00D634D1" w:rsidRDefault="00E61DBA" w:rsidP="00D634D1"/>
        </w:tc>
      </w:tr>
      <w:tr w:rsidR="00E61DBA" w:rsidRPr="00D634D1" w14:paraId="280F4079" w14:textId="2DEB655E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3BE13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11 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FEB2B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Interfejs fizyczny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DABA8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 xml:space="preserve">Skaner wyposażony jest w interfejs komunikacyjny Gigabit Ethernet 10/100/1000 </w:t>
            </w:r>
            <w:proofErr w:type="spellStart"/>
            <w:r w:rsidRPr="00E61DBA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E61DBA">
              <w:rPr>
                <w:rFonts w:cstheme="minorHAnsi"/>
                <w:sz w:val="20"/>
                <w:szCs w:val="20"/>
              </w:rPr>
              <w:t xml:space="preserve"> (protokół TCP/IP) umożliwiający realizację procesu skanowania w środowisku oprogramowania rozproszonego na różnych stacjach w sieci.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8A6F" w14:textId="77777777" w:rsidR="00E61DBA" w:rsidRPr="00D634D1" w:rsidRDefault="00E61DBA" w:rsidP="00D634D1"/>
        </w:tc>
      </w:tr>
      <w:tr w:rsidR="00E61DBA" w:rsidRPr="00D634D1" w14:paraId="31599AC1" w14:textId="2277A283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91FC5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12 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4C327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Kalibracja urządzenia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F68F0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Urządzenie musi posiadać skalibrowaną fabrycznie głowicę. 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3B6D" w14:textId="77777777" w:rsidR="00E61DBA" w:rsidRPr="00D634D1" w:rsidRDefault="00E61DBA" w:rsidP="00D634D1"/>
        </w:tc>
      </w:tr>
      <w:tr w:rsidR="00E61DBA" w:rsidRPr="00D634D1" w14:paraId="6AFC9D6B" w14:textId="04CEBB83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929BBE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13 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D9E00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Dystrybucja plików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36395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Skaner umożliwia dystrybucję plików z obrazami: </w:t>
            </w:r>
          </w:p>
          <w:p w14:paraId="16200F17" w14:textId="77777777" w:rsidR="00E61DBA" w:rsidRPr="00E61DBA" w:rsidRDefault="00E61DBA" w:rsidP="00D634D1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bezpośrednio na wskazany udział sieciowy, </w:t>
            </w:r>
          </w:p>
          <w:p w14:paraId="66EFB587" w14:textId="77777777" w:rsidR="00E61DBA" w:rsidRPr="00E61DBA" w:rsidRDefault="00E61DBA" w:rsidP="00D634D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bezpośrednio do wskazanej lokalizacji na serwerze FTP, </w:t>
            </w:r>
          </w:p>
          <w:p w14:paraId="1513E386" w14:textId="77777777" w:rsidR="00E61DBA" w:rsidRPr="00E61DBA" w:rsidRDefault="00E61DBA" w:rsidP="00D634D1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bezpośrednio do poczty elektronicznej przez protokół SMTP, </w:t>
            </w:r>
          </w:p>
          <w:p w14:paraId="370C393D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bezpośrednio do drukarki sieciowej.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4E2F" w14:textId="77777777" w:rsidR="00E61DBA" w:rsidRPr="00D634D1" w:rsidRDefault="00E61DBA" w:rsidP="00D634D1"/>
        </w:tc>
      </w:tr>
      <w:tr w:rsidR="00E61DBA" w:rsidRPr="00D634D1" w14:paraId="636CEEF4" w14:textId="2F502064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FFDEA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14 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CF783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Oprogramowanie sieciowe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04005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Oprogramowanie sieciowe posiada interfejs użytkownika w języku polskim. </w:t>
            </w:r>
          </w:p>
          <w:p w14:paraId="6C44DB14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Oprogramowanie umożliwia:  </w:t>
            </w:r>
          </w:p>
          <w:p w14:paraId="2895713F" w14:textId="77777777" w:rsidR="00E61DBA" w:rsidRPr="00E61DBA" w:rsidRDefault="00E61DBA" w:rsidP="00D634D1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wybór trybu i rozdzielczości skanowania – czarno-biały, odcienie szarości, kolor, z możliwością przełączania w ramach zadania, </w:t>
            </w:r>
          </w:p>
          <w:p w14:paraId="082655C8" w14:textId="77777777" w:rsidR="00E61DBA" w:rsidRPr="00E61DBA" w:rsidRDefault="00E61DBA" w:rsidP="00D634D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wybór skanowanego formatu (również formatów niestandardowych) wraz z odpowiednim kadrowaniem, </w:t>
            </w:r>
          </w:p>
          <w:p w14:paraId="41B58F9B" w14:textId="77777777" w:rsidR="00E61DBA" w:rsidRPr="00E61DBA" w:rsidRDefault="00E61DBA" w:rsidP="00D634D1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zapis obrazów w formatach: JPEG, TIFF, GIF, BMP, PCX, PNG, PDF, </w:t>
            </w:r>
          </w:p>
          <w:p w14:paraId="6D52FEC1" w14:textId="77777777" w:rsidR="00E61DBA" w:rsidRPr="00E61DBA" w:rsidRDefault="00E61DBA" w:rsidP="00D634D1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możliwość jednoczesnego zapisu rezultatów skanowania we wskazanych, różnych lokalizacjach, w plikach o różnych formatach (TIFF, JPEG, itp.) i różnych parametrach (rozdzielczość, tryb obrazu – kolor, odcienie szarości, monochromatyczny), </w:t>
            </w:r>
          </w:p>
          <w:p w14:paraId="24041CF7" w14:textId="77777777" w:rsidR="00E61DBA" w:rsidRPr="00E61DBA" w:rsidRDefault="00E61DBA" w:rsidP="00D634D1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lastRenderedPageBreak/>
              <w:t>możliwość ręcznego kadrowania i podziału obrazu, przy skanowaniu książek, </w:t>
            </w:r>
          </w:p>
          <w:p w14:paraId="4CD7E41B" w14:textId="77777777" w:rsidR="00E61DBA" w:rsidRPr="00E61DBA" w:rsidRDefault="00E61DBA" w:rsidP="00D634D1">
            <w:pPr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możliwość automatycznego oraz ręcznego podziału na prawą i lewą stronę z usunięciem marginesu wewnętrznego, </w:t>
            </w:r>
          </w:p>
          <w:p w14:paraId="1156B861" w14:textId="77777777" w:rsidR="00E61DBA" w:rsidRPr="00E61DBA" w:rsidRDefault="00E61DBA" w:rsidP="00D634D1">
            <w:pPr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możliwość definiowania wielu masek skanowania oraz ich automatycznego wykorzystania do podziału skanowanych obiektów, </w:t>
            </w:r>
          </w:p>
          <w:p w14:paraId="46EC092D" w14:textId="77777777" w:rsidR="00E61DBA" w:rsidRPr="00E61DBA" w:rsidRDefault="00E61DBA" w:rsidP="00D634D1">
            <w:pPr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możliwości korekcji obrazu: jasność, kontrast, prostowanie, usuwanie zanieczyszczeń, maskowanie zadanych obszarów, </w:t>
            </w:r>
          </w:p>
          <w:p w14:paraId="6828D611" w14:textId="77777777" w:rsidR="00E61DBA" w:rsidRPr="00E61DBA" w:rsidRDefault="00E61DBA" w:rsidP="00D634D1">
            <w:pPr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możliwość kompletowania dzieł z zeskanowanych obrazów, w sposób umożliwiający ich późniejszą całościową obróbkę, </w:t>
            </w:r>
          </w:p>
          <w:p w14:paraId="01A93866" w14:textId="77777777" w:rsidR="00E61DBA" w:rsidRPr="00E61DBA" w:rsidRDefault="00E61DBA" w:rsidP="00D634D1">
            <w:pPr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możliwość dodawania metadanych do skanowanych obiektów, </w:t>
            </w:r>
          </w:p>
          <w:p w14:paraId="53E55BF3" w14:textId="77777777" w:rsidR="00E61DBA" w:rsidRPr="00E61DBA" w:rsidRDefault="00E61DBA" w:rsidP="00D634D1">
            <w:pPr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możliwość tworzenia plików z metadanymi, </w:t>
            </w:r>
          </w:p>
          <w:p w14:paraId="21054A47" w14:textId="15DB71F7" w:rsidR="00E61DBA" w:rsidRPr="00E61DBA" w:rsidRDefault="00E61DBA" w:rsidP="00D634D1">
            <w:pPr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możliwość wykonywania operacji obróbki zadań równolegle (w tle) z procesem skanowania, w tym OOCR</w:t>
            </w:r>
          </w:p>
          <w:p w14:paraId="62FF524B" w14:textId="77777777" w:rsidR="00E61DBA" w:rsidRPr="00E61DBA" w:rsidRDefault="00E61DBA" w:rsidP="00D634D1">
            <w:pPr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możliwość przetwarzania ‘wsadowego’ plików (obróbka obrazów lub całych zadań bez ingerencji operatora), </w:t>
            </w:r>
          </w:p>
          <w:p w14:paraId="7804F28A" w14:textId="77777777" w:rsidR="00E61DBA" w:rsidRPr="00E61DBA" w:rsidRDefault="00E61DBA" w:rsidP="00D634D1">
            <w:pPr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możliwość dystrybucji skanowanych obiektów: </w:t>
            </w:r>
          </w:p>
          <w:p w14:paraId="70D99C87" w14:textId="77777777" w:rsidR="00E61DBA" w:rsidRPr="00E61DBA" w:rsidRDefault="00E61DBA" w:rsidP="00D634D1">
            <w:pPr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na wskazany udział lokalny bądź sieciowy, </w:t>
            </w:r>
          </w:p>
          <w:p w14:paraId="6756E5BF" w14:textId="77777777" w:rsidR="00E61DBA" w:rsidRPr="00E61DBA" w:rsidRDefault="00E61DBA" w:rsidP="00D634D1">
            <w:pPr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przez pocztę elektroniczną na wskazany adres e-mail, </w:t>
            </w:r>
          </w:p>
          <w:p w14:paraId="0BB8B039" w14:textId="77777777" w:rsidR="00E61DBA" w:rsidRPr="00E61DBA" w:rsidRDefault="00E61DBA" w:rsidP="00D634D1">
            <w:pPr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możliwość importowania plików z obrazami w formatach TIFF i JPEG. </w:t>
            </w:r>
          </w:p>
          <w:p w14:paraId="474D3A65" w14:textId="296731EA" w:rsidR="00E61DBA" w:rsidRPr="00E61DBA" w:rsidRDefault="00E61DBA" w:rsidP="00D634D1">
            <w:pPr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 xml:space="preserve">pełna kompatybilność z systemami operacyjnymi </w:t>
            </w:r>
            <w:proofErr w:type="spellStart"/>
            <w:r w:rsidRPr="00E61DBA">
              <w:rPr>
                <w:rFonts w:cstheme="minorHAnsi"/>
                <w:sz w:val="20"/>
                <w:szCs w:val="20"/>
              </w:rPr>
              <w:t>windows</w:t>
            </w:r>
            <w:proofErr w:type="spellEnd"/>
            <w:r w:rsidRPr="00E61DBA">
              <w:rPr>
                <w:rFonts w:cstheme="minorHAnsi"/>
                <w:sz w:val="20"/>
                <w:szCs w:val="20"/>
              </w:rPr>
              <w:t xml:space="preserve">, android, </w:t>
            </w:r>
            <w:proofErr w:type="spellStart"/>
            <w:r w:rsidRPr="00E61DBA">
              <w:rPr>
                <w:rFonts w:cstheme="minorHAnsi"/>
                <w:sz w:val="20"/>
                <w:szCs w:val="20"/>
              </w:rPr>
              <w:t>linux</w:t>
            </w:r>
            <w:proofErr w:type="spellEnd"/>
            <w:r w:rsidRPr="00E61DBA">
              <w:rPr>
                <w:rFonts w:cstheme="minorHAnsi"/>
                <w:sz w:val="20"/>
                <w:szCs w:val="20"/>
              </w:rPr>
              <w:t xml:space="preserve">, mac os., </w:t>
            </w:r>
            <w:proofErr w:type="spellStart"/>
            <w:r w:rsidRPr="00E61DB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iOS</w:t>
            </w:r>
            <w:proofErr w:type="spellEnd"/>
            <w:r w:rsidRPr="00E61DB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E61DB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iPadOS</w:t>
            </w:r>
            <w:proofErr w:type="spellEnd"/>
          </w:p>
          <w:p w14:paraId="78C61DAA" w14:textId="77777777" w:rsidR="00E61DBA" w:rsidRPr="00E61DBA" w:rsidRDefault="00E61DBA" w:rsidP="00D634D1">
            <w:pPr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możliwość sterowania urządzeniem za pomocą urządzenia mobilnego.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6276" w14:textId="77777777" w:rsidR="00E61DBA" w:rsidRPr="00D634D1" w:rsidRDefault="00E61DBA" w:rsidP="00D634D1"/>
        </w:tc>
      </w:tr>
      <w:tr w:rsidR="00E61DBA" w:rsidRPr="00D634D1" w14:paraId="28841403" w14:textId="4089234E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7EB91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lastRenderedPageBreak/>
              <w:t>15 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50D37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Urządzenie sterujące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8D443" w14:textId="6025B903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 xml:space="preserve">Wraz ze skanerem dostarczony zostanie komputer z monitorem dotykowym zintegrowany ze skanerem zapewniający prawidłowe funkcjonowanie skanera. Komputer ma mieć również możliwość obsługi z poziomu klawiatury. 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4A64" w14:textId="77777777" w:rsidR="00E61DBA" w:rsidRPr="00D634D1" w:rsidRDefault="00E61DBA" w:rsidP="00D634D1"/>
        </w:tc>
      </w:tr>
      <w:tr w:rsidR="00E61DBA" w:rsidRPr="00D634D1" w14:paraId="17E6EE25" w14:textId="205EBD1D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092BA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16 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9C908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Gwarancja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1FB44" w14:textId="6BD4152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 xml:space="preserve">1) Skaner musi być objęty minimum </w:t>
            </w:r>
            <w:r w:rsidR="00261745">
              <w:rPr>
                <w:rFonts w:cstheme="minorHAnsi"/>
                <w:sz w:val="20"/>
                <w:szCs w:val="20"/>
              </w:rPr>
              <w:t xml:space="preserve">24 miesięcznym </w:t>
            </w:r>
            <w:r w:rsidRPr="00E61DBA">
              <w:rPr>
                <w:rFonts w:cstheme="minorHAnsi"/>
                <w:sz w:val="20"/>
                <w:szCs w:val="20"/>
              </w:rPr>
              <w:t>okresem gwarancji z naprawą w miejscu instalacji urządzenia  </w:t>
            </w:r>
          </w:p>
          <w:p w14:paraId="58C144DB" w14:textId="001FCA6E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 xml:space="preserve">2) Serwis gwarancyjny musi obejmować dostęp do poprawek i nowych wersji oprogramowania sieciowego oraz wspomagającego, które są </w:t>
            </w:r>
            <w:r w:rsidRPr="00E61DBA">
              <w:rPr>
                <w:rFonts w:cstheme="minorHAnsi"/>
                <w:sz w:val="20"/>
                <w:szCs w:val="20"/>
              </w:rPr>
              <w:lastRenderedPageBreak/>
              <w:t>element</w:t>
            </w:r>
            <w:r w:rsidR="00261745">
              <w:rPr>
                <w:rFonts w:cstheme="minorHAnsi"/>
                <w:sz w:val="20"/>
                <w:szCs w:val="20"/>
              </w:rPr>
              <w:t xml:space="preserve">em zamówienia, w ciągu minimum </w:t>
            </w:r>
            <w:r w:rsidRPr="00E61DBA">
              <w:rPr>
                <w:rFonts w:cstheme="minorHAnsi"/>
                <w:sz w:val="20"/>
                <w:szCs w:val="20"/>
              </w:rPr>
              <w:t>2</w:t>
            </w:r>
            <w:r w:rsidR="00261745">
              <w:rPr>
                <w:rFonts w:cstheme="minorHAnsi"/>
                <w:sz w:val="20"/>
                <w:szCs w:val="20"/>
              </w:rPr>
              <w:t>4</w:t>
            </w:r>
            <w:r w:rsidRPr="00E61DBA">
              <w:rPr>
                <w:rFonts w:cstheme="minorHAnsi"/>
                <w:sz w:val="20"/>
                <w:szCs w:val="20"/>
              </w:rPr>
              <w:t xml:space="preserve"> miesięcy od daty zakupu.  </w:t>
            </w:r>
          </w:p>
          <w:p w14:paraId="097B67A5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3) Wraz ze skanerem należy zapewnić subskrypcję na bezpłatną aktualizację (możliwość bezpłatnego pobrania ze stron internetowych producenta)  oprogramowania w całym okresie obowiązywania gwarancji     </w:t>
            </w:r>
          </w:p>
          <w:p w14:paraId="5E43CF80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4) Skaner musi pochodzić z legalnego kanału sprzedaży producenta w Polsce i musi reprezentować model bieżącej linii produkcyjnej. Nie dopuszcza się użycia skanerów odnawianych, demonstracyjnych lub powystawowych  </w:t>
            </w:r>
          </w:p>
          <w:p w14:paraId="3BFA3EE6" w14:textId="0FA4148E" w:rsidR="00E61DBA" w:rsidRPr="00E61DBA" w:rsidRDefault="00261745" w:rsidP="00D634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E61DBA" w:rsidRPr="00E61DBA">
              <w:rPr>
                <w:rFonts w:cstheme="minorHAnsi"/>
                <w:sz w:val="20"/>
                <w:szCs w:val="20"/>
              </w:rPr>
              <w:t>) Gwarancja oraz serwis muszą być świadczone w rygorze normy ISO 9001:2015 lub równoważny. Polski serwis producenta skanera musi posiadać minimum certyfikat ISO 9001:2015 </w:t>
            </w:r>
          </w:p>
          <w:p w14:paraId="0A4BC590" w14:textId="5A188546" w:rsidR="00E61DBA" w:rsidRPr="00E61DBA" w:rsidRDefault="00261745" w:rsidP="00D634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bookmarkStart w:id="0" w:name="_GoBack"/>
            <w:bookmarkEnd w:id="0"/>
            <w:r w:rsidR="00E61DBA" w:rsidRPr="00E61DBA">
              <w:rPr>
                <w:rFonts w:cstheme="minorHAnsi"/>
                <w:sz w:val="20"/>
                <w:szCs w:val="20"/>
              </w:rPr>
              <w:t>) Producent urządzenia musi posiadać minimum certyfikat ISO 9001:2015 w zakresie produkcji sprzętu do digitalizacji.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D2C1" w14:textId="77777777" w:rsidR="00E61DBA" w:rsidRPr="00D634D1" w:rsidRDefault="00E61DBA" w:rsidP="00D634D1"/>
        </w:tc>
      </w:tr>
      <w:tr w:rsidR="00E61DBA" w:rsidRPr="00D634D1" w14:paraId="3AB6876B" w14:textId="5B67326B" w:rsidTr="00E61DBA">
        <w:trPr>
          <w:trHeight w:val="3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ACA33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lastRenderedPageBreak/>
              <w:t>17 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BC850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Dostawa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09155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Urządzenie zostanie dostarczone wraz z dokumentacją w języku polskim (komplet instrukcji oraz podręcznik użytkownika oprogramowania). </w:t>
            </w:r>
          </w:p>
          <w:p w14:paraId="545455DA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Skaner posiada zintegrowany komputer sterujący umożliwiający pracę skanera bez konieczności podłączania dodatkowych komputerów poprzez panel sterowania zintegrowany z urządzeniem. </w:t>
            </w:r>
          </w:p>
          <w:p w14:paraId="426E5C4B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Skaner musi pracować w technologii 64 bitowej. </w:t>
            </w:r>
          </w:p>
          <w:p w14:paraId="1ED789C2" w14:textId="292FA39D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Dostawa urządzenia obejmuje: instalację i konfigurację sprzętu, instalację oprogramowania oraz szkolenie dla operatorów w zakresie obsługi sprzętu i oprogramowania. Szkolenie odbywać się będzie w miejscu instalacji i obejmować będzie min. 2 godziny.  </w:t>
            </w:r>
          </w:p>
          <w:p w14:paraId="7E7F58CF" w14:textId="7777777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 xml:space="preserve">Uczestnicy szkolenia otrzymają materiały szkoleniowe w języku polskim, opisujące czynności operatorskie niezbędne do wykonania podstawowych zadań procesu digitalizacji. </w:t>
            </w:r>
          </w:p>
          <w:p w14:paraId="4DCC8927" w14:textId="07561ED7" w:rsidR="00E61DBA" w:rsidRPr="00E61DBA" w:rsidRDefault="00E61DBA" w:rsidP="00D634D1">
            <w:pPr>
              <w:rPr>
                <w:rFonts w:cstheme="minorHAnsi"/>
                <w:sz w:val="20"/>
                <w:szCs w:val="20"/>
              </w:rPr>
            </w:pPr>
            <w:r w:rsidRPr="00E61DBA">
              <w:rPr>
                <w:rFonts w:cstheme="minorHAnsi"/>
                <w:sz w:val="20"/>
                <w:szCs w:val="20"/>
              </w:rPr>
              <w:t>Wszystkie materiały i instrukcje muszą być dostosowane do potrzeb osób z niepełnosprawnościami.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19E6" w14:textId="77777777" w:rsidR="00E61DBA" w:rsidRPr="00D634D1" w:rsidRDefault="00E61DBA" w:rsidP="00D634D1"/>
        </w:tc>
      </w:tr>
    </w:tbl>
    <w:p w14:paraId="0775DD14" w14:textId="77777777" w:rsidR="00D634D1" w:rsidRPr="00D634D1" w:rsidRDefault="00D634D1" w:rsidP="00D634D1">
      <w:r w:rsidRPr="00D634D1">
        <w:t> </w:t>
      </w:r>
    </w:p>
    <w:p w14:paraId="4FAF0D80" w14:textId="77777777" w:rsidR="00D634D1" w:rsidRPr="00D634D1" w:rsidRDefault="00D634D1" w:rsidP="00D634D1">
      <w:r w:rsidRPr="00D634D1">
        <w:rPr>
          <w:b/>
          <w:bCs/>
        </w:rPr>
        <w:lastRenderedPageBreak/>
        <w:br/>
      </w:r>
    </w:p>
    <w:p w14:paraId="7FE52778" w14:textId="77777777" w:rsidR="00A56FD9" w:rsidRDefault="00A56FD9"/>
    <w:sectPr w:rsidR="00A56FD9" w:rsidSect="00CA1FFE">
      <w:headerReference w:type="default" r:id="rId7"/>
      <w:footerReference w:type="default" r:id="rId8"/>
      <w:pgSz w:w="11910" w:h="16840"/>
      <w:pgMar w:top="1979" w:right="1320" w:bottom="280" w:left="1300" w:header="632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C4462" w14:textId="77777777" w:rsidR="00B4629C" w:rsidRDefault="00B4629C" w:rsidP="00CA1FFE">
      <w:r>
        <w:separator/>
      </w:r>
    </w:p>
  </w:endnote>
  <w:endnote w:type="continuationSeparator" w:id="0">
    <w:p w14:paraId="3F9775D4" w14:textId="77777777" w:rsidR="00B4629C" w:rsidRDefault="00B4629C" w:rsidP="00CA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22F92" w14:textId="23E9FBD8" w:rsidR="000B4C04" w:rsidRPr="00E61DBA" w:rsidRDefault="000B4C04" w:rsidP="000B4C04">
    <w:pPr>
      <w:pStyle w:val="Stopka"/>
      <w:rPr>
        <w:rFonts w:cstheme="minorHAnsi"/>
        <w:i/>
        <w:iCs/>
        <w:color w:val="4472C4" w:themeColor="accent1"/>
        <w:sz w:val="22"/>
        <w:szCs w:val="22"/>
      </w:rPr>
    </w:pPr>
    <w:r w:rsidRPr="00E61DBA">
      <w:rPr>
        <w:rFonts w:cstheme="minorHAnsi"/>
        <w:i/>
        <w:iCs/>
        <w:color w:val="4472C4" w:themeColor="accent1"/>
        <w:sz w:val="22"/>
        <w:szCs w:val="22"/>
      </w:rPr>
      <w:t>Projekt „Uczelnia bez barier II - zwiększenie dostępności Uniwersytetu Papieskiego Jana Pawła II w Krakowie” nr umowy FERS.03.01-IP.08-0214/24</w:t>
    </w:r>
  </w:p>
  <w:p w14:paraId="465705CC" w14:textId="77777777" w:rsidR="000B4C04" w:rsidRDefault="000B4C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B9969" w14:textId="77777777" w:rsidR="00B4629C" w:rsidRDefault="00B4629C" w:rsidP="00CA1FFE">
      <w:r>
        <w:separator/>
      </w:r>
    </w:p>
  </w:footnote>
  <w:footnote w:type="continuationSeparator" w:id="0">
    <w:p w14:paraId="65D2E19F" w14:textId="77777777" w:rsidR="00B4629C" w:rsidRDefault="00B4629C" w:rsidP="00CA1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B1A05" w14:textId="77777777" w:rsidR="00CA1FFE" w:rsidRDefault="00145B26">
    <w:pPr>
      <w:pStyle w:val="Nagwek"/>
    </w:pPr>
    <w:r>
      <w:rPr>
        <w:noProof/>
        <w:lang w:eastAsia="pl-PL"/>
      </w:rPr>
      <w:drawing>
        <wp:inline distT="0" distB="0" distL="0" distR="0" wp14:anchorId="3D8EB60A" wp14:editId="26EA6125">
          <wp:extent cx="5899150" cy="589915"/>
          <wp:effectExtent l="0" t="0" r="6350" b="0"/>
          <wp:docPr id="298560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6019" name="Obraz 298560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1FF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704"/>
    <w:multiLevelType w:val="multilevel"/>
    <w:tmpl w:val="E69EF8F2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06ACE"/>
    <w:multiLevelType w:val="multilevel"/>
    <w:tmpl w:val="7D28CE1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0031A"/>
    <w:multiLevelType w:val="multilevel"/>
    <w:tmpl w:val="50E0218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21ABB"/>
    <w:multiLevelType w:val="multilevel"/>
    <w:tmpl w:val="6772FCC0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F6FD8"/>
    <w:multiLevelType w:val="multilevel"/>
    <w:tmpl w:val="E83E4F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1659D"/>
    <w:multiLevelType w:val="multilevel"/>
    <w:tmpl w:val="0CDCD6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26357D"/>
    <w:multiLevelType w:val="multilevel"/>
    <w:tmpl w:val="712891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F1C84"/>
    <w:multiLevelType w:val="multilevel"/>
    <w:tmpl w:val="6F6C0EF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B5CBF"/>
    <w:multiLevelType w:val="multilevel"/>
    <w:tmpl w:val="9632A7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0A3CAA"/>
    <w:multiLevelType w:val="multilevel"/>
    <w:tmpl w:val="EB8E268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0316F9"/>
    <w:multiLevelType w:val="multilevel"/>
    <w:tmpl w:val="FF20FA24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8F66AF"/>
    <w:multiLevelType w:val="multilevel"/>
    <w:tmpl w:val="269205B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40E17"/>
    <w:multiLevelType w:val="multilevel"/>
    <w:tmpl w:val="76B09D6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0AE1062"/>
    <w:multiLevelType w:val="multilevel"/>
    <w:tmpl w:val="76AA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A5C11"/>
    <w:multiLevelType w:val="multilevel"/>
    <w:tmpl w:val="656EBB46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D1643"/>
    <w:multiLevelType w:val="multilevel"/>
    <w:tmpl w:val="6ADC00E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707D9"/>
    <w:multiLevelType w:val="multilevel"/>
    <w:tmpl w:val="7E56293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6A5A8C"/>
    <w:multiLevelType w:val="multilevel"/>
    <w:tmpl w:val="0CB60F3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803D2"/>
    <w:multiLevelType w:val="multilevel"/>
    <w:tmpl w:val="69509360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C13536"/>
    <w:multiLevelType w:val="multilevel"/>
    <w:tmpl w:val="3D30E2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84322E7"/>
    <w:multiLevelType w:val="multilevel"/>
    <w:tmpl w:val="4A4CDC5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222981"/>
    <w:multiLevelType w:val="multilevel"/>
    <w:tmpl w:val="FD4284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FD3495"/>
    <w:multiLevelType w:val="multilevel"/>
    <w:tmpl w:val="F9A00D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937CF6"/>
    <w:multiLevelType w:val="multilevel"/>
    <w:tmpl w:val="8E50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8"/>
  </w:num>
  <w:num w:numId="5">
    <w:abstractNumId w:val="22"/>
  </w:num>
  <w:num w:numId="6">
    <w:abstractNumId w:val="4"/>
  </w:num>
  <w:num w:numId="7">
    <w:abstractNumId w:val="5"/>
  </w:num>
  <w:num w:numId="8">
    <w:abstractNumId w:val="21"/>
  </w:num>
  <w:num w:numId="9">
    <w:abstractNumId w:val="16"/>
  </w:num>
  <w:num w:numId="10">
    <w:abstractNumId w:val="1"/>
  </w:num>
  <w:num w:numId="11">
    <w:abstractNumId w:val="7"/>
  </w:num>
  <w:num w:numId="12">
    <w:abstractNumId w:val="17"/>
  </w:num>
  <w:num w:numId="13">
    <w:abstractNumId w:val="15"/>
  </w:num>
  <w:num w:numId="14">
    <w:abstractNumId w:val="11"/>
  </w:num>
  <w:num w:numId="15">
    <w:abstractNumId w:val="20"/>
  </w:num>
  <w:num w:numId="16">
    <w:abstractNumId w:val="9"/>
  </w:num>
  <w:num w:numId="17">
    <w:abstractNumId w:val="2"/>
  </w:num>
  <w:num w:numId="18">
    <w:abstractNumId w:val="0"/>
  </w:num>
  <w:num w:numId="19">
    <w:abstractNumId w:val="10"/>
  </w:num>
  <w:num w:numId="20">
    <w:abstractNumId w:val="19"/>
  </w:num>
  <w:num w:numId="21">
    <w:abstractNumId w:val="12"/>
  </w:num>
  <w:num w:numId="22">
    <w:abstractNumId w:val="3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FE"/>
    <w:rsid w:val="000B4C04"/>
    <w:rsid w:val="00145B26"/>
    <w:rsid w:val="00261745"/>
    <w:rsid w:val="00317282"/>
    <w:rsid w:val="003E509B"/>
    <w:rsid w:val="003F2C27"/>
    <w:rsid w:val="00730908"/>
    <w:rsid w:val="00786046"/>
    <w:rsid w:val="009C28DD"/>
    <w:rsid w:val="00A56FD9"/>
    <w:rsid w:val="00B4629C"/>
    <w:rsid w:val="00CA1FFE"/>
    <w:rsid w:val="00D500A8"/>
    <w:rsid w:val="00D634D1"/>
    <w:rsid w:val="00E61DBA"/>
    <w:rsid w:val="00F3475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06C76"/>
  <w15:chartTrackingRefBased/>
  <w15:docId w15:val="{A0605F18-87AF-9144-8320-A36574C3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1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FFE"/>
  </w:style>
  <w:style w:type="paragraph" w:styleId="Stopka">
    <w:name w:val="footer"/>
    <w:basedOn w:val="Normalny"/>
    <w:link w:val="StopkaZnak"/>
    <w:uiPriority w:val="99"/>
    <w:unhideWhenUsed/>
    <w:rsid w:val="00CA1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 BP UPJPII</dc:creator>
  <cp:keywords/>
  <dc:description/>
  <cp:lastModifiedBy>Urszula Giza</cp:lastModifiedBy>
  <cp:revision>3</cp:revision>
  <dcterms:created xsi:type="dcterms:W3CDTF">2025-06-04T09:34:00Z</dcterms:created>
  <dcterms:modified xsi:type="dcterms:W3CDTF">2025-06-06T08:28:00Z</dcterms:modified>
</cp:coreProperties>
</file>