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78DC2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A461F9E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F37EFEE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748C5">
        <w:rPr>
          <w:rFonts w:ascii="Calibri" w:hAnsi="Calibri" w:cs="Calibri"/>
          <w:sz w:val="20"/>
          <w:szCs w:val="20"/>
        </w:rPr>
        <w:t>Część nr 1</w:t>
      </w:r>
    </w:p>
    <w:p w14:paraId="3FFC36C8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A748C5">
        <w:rPr>
          <w:rFonts w:ascii="Calibri" w:hAnsi="Calibri" w:cs="Calibri"/>
          <w:bCs/>
          <w:sz w:val="20"/>
          <w:szCs w:val="20"/>
        </w:rPr>
        <w:t>Poz. 1  Nowy zewnętrzny dysk HDD – 5 szt.</w:t>
      </w:r>
    </w:p>
    <w:tbl>
      <w:tblPr>
        <w:tblW w:w="953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657"/>
        <w:gridCol w:w="3236"/>
        <w:gridCol w:w="4176"/>
      </w:tblGrid>
      <w:tr w:rsidR="001E0816" w:rsidRPr="00A748C5" w14:paraId="00395BBC" w14:textId="77777777" w:rsidTr="00BB3E16">
        <w:trPr>
          <w:trHeight w:val="31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9CE6EC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F7C6CC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Nazwa parametru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366201B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Wymagane minimalne parametry techniczne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FEA716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100DE5E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1E0816" w:rsidRPr="00A748C5" w14:paraId="5AB267CB" w14:textId="77777777" w:rsidTr="00BB3E16">
        <w:trPr>
          <w:trHeight w:val="31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0F11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E0F9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Pojemność: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9155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2000GB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32ED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7239EF54" w14:textId="77777777" w:rsidTr="00BB3E16">
        <w:trPr>
          <w:trHeight w:val="31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4AB5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E053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Interfejs: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AFC4D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USB 3.2 Gen. 2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F05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1C59C025" w14:textId="77777777" w:rsidTr="00BB3E16">
        <w:trPr>
          <w:trHeight w:val="31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F4C6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39C1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Złącza: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7AB1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USB Micro-B lub nowsze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8CE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41ACED4" w14:textId="77777777" w:rsidTr="00BB3E16">
        <w:trPr>
          <w:trHeight w:val="31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D0014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8DD0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Dodatkowe informacje: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49BA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Odporność na wibracje i upadki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396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B126054" w14:textId="77777777" w:rsidTr="00BB3E16">
        <w:trPr>
          <w:trHeight w:val="31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D6D8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F13E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Gwarancja: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B728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E802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B065AEC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DDAD27E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A748C5">
        <w:rPr>
          <w:rFonts w:ascii="Calibri" w:hAnsi="Calibri" w:cs="Calibri"/>
          <w:bCs/>
          <w:sz w:val="20"/>
          <w:szCs w:val="20"/>
        </w:rPr>
        <w:t>Poz. 2 Nowy zewnętrzny dysk SDD- 2 szt.</w:t>
      </w:r>
    </w:p>
    <w:tbl>
      <w:tblPr>
        <w:tblW w:w="956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661"/>
        <w:gridCol w:w="3244"/>
        <w:gridCol w:w="4186"/>
      </w:tblGrid>
      <w:tr w:rsidR="001E0816" w:rsidRPr="00A748C5" w14:paraId="1C631808" w14:textId="77777777" w:rsidTr="00BB3E16">
        <w:trPr>
          <w:trHeight w:val="311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ECA25E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C1D11F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Nazwa parametru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247250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Wymagane minimalne parametry techniczne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E640710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7E6FA6E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1E0816" w:rsidRPr="00A748C5" w14:paraId="671F503F" w14:textId="77777777" w:rsidTr="00BB3E16">
        <w:trPr>
          <w:trHeight w:val="311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DA73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5180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Pojemność: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710EB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2000GB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DB7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22251AA1" w14:textId="77777777" w:rsidTr="00BB3E16">
        <w:trPr>
          <w:trHeight w:val="311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664B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1B20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Interfejs: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81E5F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USB 3.2 Gen. 2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FC34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75D64CB9" w14:textId="77777777" w:rsidTr="00BB3E16">
        <w:trPr>
          <w:trHeight w:val="311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B4DC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2D8F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Złącza: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9DB70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sz w:val="20"/>
                <w:szCs w:val="20"/>
              </w:rPr>
              <w:t xml:space="preserve">USB </w:t>
            </w:r>
            <w:proofErr w:type="spellStart"/>
            <w:r w:rsidRPr="00A748C5">
              <w:rPr>
                <w:rFonts w:ascii="Calibri" w:eastAsia="Aptos" w:hAnsi="Calibri" w:cs="Calibri"/>
                <w:sz w:val="20"/>
                <w:szCs w:val="20"/>
              </w:rPr>
              <w:t>Type</w:t>
            </w:r>
            <w:proofErr w:type="spellEnd"/>
            <w:r w:rsidRPr="00A748C5">
              <w:rPr>
                <w:rFonts w:ascii="Calibri" w:eastAsia="Aptos" w:hAnsi="Calibri" w:cs="Calibri"/>
                <w:sz w:val="20"/>
                <w:szCs w:val="20"/>
              </w:rPr>
              <w:t>-C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268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646470C1" w14:textId="77777777" w:rsidTr="00BB3E16">
        <w:trPr>
          <w:trHeight w:val="311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A4CF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69D94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sz w:val="20"/>
                <w:szCs w:val="20"/>
              </w:rPr>
              <w:t>Prędkości: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82369" w14:textId="77777777" w:rsidR="001E0816" w:rsidRPr="00A748C5" w:rsidRDefault="001E0816" w:rsidP="00A748C5">
            <w:pPr>
              <w:spacing w:after="0" w:line="276" w:lineRule="auto"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bCs/>
                <w:sz w:val="20"/>
                <w:szCs w:val="20"/>
              </w:rPr>
              <w:t>Min. Prędkość odczytu:</w:t>
            </w:r>
          </w:p>
          <w:p w14:paraId="40C35BAB" w14:textId="77777777" w:rsidR="001E0816" w:rsidRPr="00A748C5" w:rsidRDefault="001E0816" w:rsidP="00A748C5">
            <w:pPr>
              <w:spacing w:after="0" w:line="276" w:lineRule="auto"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sz w:val="20"/>
                <w:szCs w:val="20"/>
              </w:rPr>
              <w:t>1600 MB/s</w:t>
            </w:r>
          </w:p>
          <w:p w14:paraId="21A097DF" w14:textId="77777777" w:rsidR="001E0816" w:rsidRPr="00A748C5" w:rsidRDefault="001E0816" w:rsidP="00A748C5">
            <w:pPr>
              <w:spacing w:after="0" w:line="276" w:lineRule="auto"/>
              <w:jc w:val="both"/>
              <w:rPr>
                <w:rFonts w:ascii="Calibri" w:eastAsia="Aptos" w:hAnsi="Calibri" w:cs="Calibri"/>
                <w:bCs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bCs/>
                <w:sz w:val="20"/>
                <w:szCs w:val="20"/>
              </w:rPr>
              <w:t>Min. Prędkość zapisu:</w:t>
            </w:r>
          </w:p>
          <w:p w14:paraId="28EF1D4E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sz w:val="20"/>
                <w:szCs w:val="20"/>
              </w:rPr>
              <w:t>1500 MB/s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044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27AC40E" w14:textId="77777777" w:rsidTr="00BB3E16">
        <w:trPr>
          <w:trHeight w:val="311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6840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44B00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Gwarancja: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E110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36 miesięcy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CF3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C01AB5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6CD98DA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A748C5">
        <w:rPr>
          <w:rFonts w:ascii="Calibri" w:hAnsi="Calibri" w:cs="Calibri"/>
          <w:bCs/>
          <w:sz w:val="20"/>
          <w:szCs w:val="20"/>
        </w:rPr>
        <w:t>Poz. 3 komputer stacjonarny nowy 1 szt.</w:t>
      </w:r>
    </w:p>
    <w:p w14:paraId="086DA9DB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W w:w="955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610"/>
        <w:gridCol w:w="3300"/>
        <w:gridCol w:w="4066"/>
      </w:tblGrid>
      <w:tr w:rsidR="001E0816" w:rsidRPr="00A748C5" w14:paraId="785AF6C8" w14:textId="77777777" w:rsidTr="00BB3E16">
        <w:trPr>
          <w:trHeight w:val="3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219F50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8DAB9EE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Nazwa parametru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A1BC0F2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Wymagane minimalne parametry techniczne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5C5C37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0EE8142F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1E0816" w:rsidRPr="00A748C5" w14:paraId="18F3B702" w14:textId="77777777" w:rsidTr="00BB3E16">
        <w:trPr>
          <w:trHeight w:val="3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A613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FB5D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Procesor: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F206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Procesor:</w:t>
            </w:r>
          </w:p>
          <w:p w14:paraId="2E6A73C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Wydajność procesora w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</w:t>
            </w: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23,251</w:t>
            </w:r>
            <w:r w:rsidRPr="00A748C5">
              <w:rPr>
                <w:rFonts w:ascii="Calibri" w:hAnsi="Calibri" w:cs="Calibri"/>
                <w:sz w:val="20"/>
                <w:szCs w:val="20"/>
              </w:rPr>
              <w:t xml:space="preserve"> punktów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CPU Mark  (należy podać model oferowanego procesora); W sumie Min. </w:t>
            </w: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12 rdzeni, min 12 wątków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2582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1F121720" w14:textId="77777777" w:rsidTr="00BB3E16">
        <w:trPr>
          <w:trHeight w:val="3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085D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B7932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Pamięć RAM: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5692D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 przypadku DDR5:</w:t>
            </w:r>
          </w:p>
          <w:p w14:paraId="4260C07C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min: 5200 MHz 32 GB</w:t>
            </w:r>
          </w:p>
          <w:p w14:paraId="14C5266C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lastRenderedPageBreak/>
              <w:t>w przypadku DDR4:</w:t>
            </w:r>
          </w:p>
          <w:p w14:paraId="6A5FBAC0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min: 3200 MHz 32 GB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367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59DB4355" w14:textId="77777777" w:rsidTr="00BB3E16">
        <w:trPr>
          <w:trHeight w:val="3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DDA6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0689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Karta graficzna: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9A4D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Wydajność</w:t>
            </w:r>
          </w:p>
          <w:p w14:paraId="15760EF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minimum:</w:t>
            </w:r>
          </w:p>
          <w:p w14:paraId="6D2A1145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16,400</w:t>
            </w:r>
          </w:p>
          <w:p w14:paraId="01E56C98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wg: https://www.videocardbenchmark.net</w:t>
            </w:r>
          </w:p>
          <w:p w14:paraId="5983C5A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RAM:</w:t>
            </w:r>
          </w:p>
          <w:p w14:paraId="2F43827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Min: 8GB własnej pamięci</w:t>
            </w:r>
          </w:p>
          <w:p w14:paraId="4BF139C4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Złącza:</w:t>
            </w:r>
          </w:p>
          <w:p w14:paraId="0041FDEE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Min: 1x HDMI, 2x DP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523F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288BAB39" w14:textId="77777777" w:rsidTr="00BB3E16">
        <w:trPr>
          <w:trHeight w:val="3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2F34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B33F2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sz w:val="20"/>
                <w:szCs w:val="20"/>
              </w:rPr>
              <w:t>Dysk: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4A64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SSD:</w:t>
            </w: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Min: 512GB,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CF3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2C42DC3" w14:textId="77777777" w:rsidTr="00BB3E16">
        <w:trPr>
          <w:trHeight w:val="3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47F6E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94AA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System operacyjny: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171C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Windows 11Pro</w:t>
            </w:r>
          </w:p>
          <w:p w14:paraId="79F7F22E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zamawiający uprawniony jest do używania wersji edukacyjnej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C2B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3B6D7CDE" w14:textId="77777777" w:rsidTr="00BB3E16">
        <w:trPr>
          <w:trHeight w:val="3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586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052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Dodatkowe funkcjonalności: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40A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Zasilacz:</w:t>
            </w:r>
          </w:p>
          <w:p w14:paraId="0AABA1C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Zgodny z certyfikatem 80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PlusGold</w:t>
            </w:r>
            <w:proofErr w:type="spellEnd"/>
          </w:p>
          <w:p w14:paraId="75696DD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Porty USB</w:t>
            </w: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</w:p>
          <w:p w14:paraId="68A6A954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 6 , w tym co najmniej 4 wersji USB 3.0 lub szybsze</w:t>
            </w:r>
          </w:p>
          <w:p w14:paraId="5CBAF845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Komunikacja:</w:t>
            </w:r>
          </w:p>
          <w:p w14:paraId="0BD35978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min. 1 port w standardzie co najmniej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GigaEthernet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(10/100/1000 RJ-45)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015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6E4D0897" w14:textId="77777777" w:rsidTr="00BB3E16">
        <w:trPr>
          <w:trHeight w:val="3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24F1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18A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Gwarancja: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961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890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4F7F65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0D71531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A748C5">
        <w:rPr>
          <w:rFonts w:ascii="Calibri" w:hAnsi="Calibri" w:cs="Calibri"/>
          <w:bCs/>
          <w:sz w:val="20"/>
          <w:szCs w:val="20"/>
        </w:rPr>
        <w:t>Poz. 4 Laptop 14” nowy 1 szt.</w:t>
      </w:r>
    </w:p>
    <w:tbl>
      <w:tblPr>
        <w:tblW w:w="960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807"/>
        <w:gridCol w:w="3641"/>
        <w:gridCol w:w="3832"/>
      </w:tblGrid>
      <w:tr w:rsidR="001E0816" w:rsidRPr="00A748C5" w14:paraId="22EEE729" w14:textId="77777777" w:rsidTr="003E45CA">
        <w:trPr>
          <w:trHeight w:val="30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654C7ED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D86A1BE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Nazwa parametru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0F7DD4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Wymagane minimalne parametry techniczne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FF0ABCE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7EFBF4E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1E0816" w:rsidRPr="00A748C5" w14:paraId="1A36E275" w14:textId="77777777" w:rsidTr="003E45CA">
        <w:trPr>
          <w:trHeight w:val="30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6CE0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A12D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specyfikacja ekranu: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0D1F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Dotykowy ekran Tak</w:t>
            </w:r>
          </w:p>
          <w:p w14:paraId="3932C14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Typ ekranu Błyszczący, LED, IPS Przekątna ekranu 14,0" Rozdzielczość ekranu Min.1920 x 1200 (WUXGA)</w:t>
            </w:r>
          </w:p>
          <w:p w14:paraId="6B2C7EA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Jasność matrycy Min. 400 cd/m²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B4A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01347E7C" w14:textId="77777777" w:rsidTr="003E45CA">
        <w:trPr>
          <w:trHeight w:val="30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A704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2427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Procesor: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C8D91" w14:textId="77777777" w:rsidR="001E0816" w:rsidRPr="00A748C5" w:rsidRDefault="001E0816" w:rsidP="00A748C5">
            <w:pPr>
              <w:spacing w:after="0"/>
              <w:jc w:val="both"/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bCs/>
                <w:color w:val="000000" w:themeColor="text1"/>
                <w:sz w:val="20"/>
                <w:szCs w:val="20"/>
              </w:rPr>
              <w:t>Procesor:</w:t>
            </w:r>
          </w:p>
          <w:p w14:paraId="71DFF8A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Wydajność procesora w </w:t>
            </w:r>
            <w:proofErr w:type="spellStart"/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PerformanceTest</w:t>
            </w:r>
            <w:proofErr w:type="spellEnd"/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(wynik dostępny: </w:t>
            </w:r>
            <w:hyperlink r:id="rId8">
              <w:r w:rsidRPr="00A748C5">
                <w:rPr>
                  <w:rStyle w:val="Hipercze"/>
                  <w:rFonts w:ascii="Calibri" w:eastAsia="Aptos" w:hAnsi="Calibri" w:cs="Calibri"/>
                  <w:sz w:val="20"/>
                  <w:szCs w:val="20"/>
                </w:rPr>
                <w:t>https://www.cpubenchmark.net/</w:t>
              </w:r>
            </w:hyperlink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) co najmniej wynik </w:t>
            </w:r>
            <w:r w:rsidRPr="00A748C5">
              <w:rPr>
                <w:rFonts w:ascii="Calibri" w:eastAsia="Aptos" w:hAnsi="Calibri" w:cs="Calibri"/>
                <w:bCs/>
                <w:color w:val="000000" w:themeColor="text1"/>
                <w:sz w:val="20"/>
                <w:szCs w:val="20"/>
              </w:rPr>
              <w:t>22,214</w:t>
            </w:r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punktów </w:t>
            </w:r>
            <w:proofErr w:type="spellStart"/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CPU Mark  (należy podać model oferowanego procesora); W sumie Min. 8 rdzeni Min. 16 wątków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C83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5FDBCC17" w14:textId="77777777" w:rsidTr="003E45CA">
        <w:trPr>
          <w:trHeight w:val="30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51DBB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2821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Pamięć RAM: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5E55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Min. 32 GB (LPDDR5, 6400 MHz)</w:t>
            </w: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Złącza:</w:t>
            </w:r>
          </w:p>
          <w:p w14:paraId="56AC999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254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132C5D1D" w14:textId="77777777" w:rsidTr="003E45CA">
        <w:trPr>
          <w:trHeight w:val="30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16A2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1D47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sz w:val="20"/>
                <w:szCs w:val="20"/>
              </w:rPr>
              <w:t>Dysk: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1074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SSD:</w:t>
            </w: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Min: 512GB,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79D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2BB86760" w14:textId="77777777" w:rsidTr="003E45CA">
        <w:trPr>
          <w:trHeight w:val="30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CEEDD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45925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Karta graficzna:</w:t>
            </w:r>
          </w:p>
          <w:p w14:paraId="7DBCB78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8D29D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bCs/>
                <w:color w:val="000000" w:themeColor="text1"/>
                <w:sz w:val="20"/>
                <w:szCs w:val="20"/>
              </w:rPr>
              <w:t xml:space="preserve">Karta grafiki: </w:t>
            </w:r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wydajność minimum </w:t>
            </w:r>
            <w:r w:rsidRPr="00A748C5">
              <w:rPr>
                <w:rFonts w:ascii="Calibri" w:eastAsia="Aptos" w:hAnsi="Calibri" w:cs="Calibri"/>
                <w:bCs/>
                <w:color w:val="000000" w:themeColor="text1"/>
                <w:sz w:val="20"/>
                <w:szCs w:val="20"/>
              </w:rPr>
              <w:t xml:space="preserve">5876 </w:t>
            </w:r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wg: https://www.videocardbenchmark.net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A98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7D43292A" w14:textId="77777777" w:rsidTr="003E45CA">
        <w:trPr>
          <w:trHeight w:val="30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2A4B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EE5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System operacyjny: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CAE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Microsoft Windows 11 Pro</w:t>
            </w:r>
          </w:p>
          <w:p w14:paraId="0309F211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355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666F5654" w14:textId="77777777" w:rsidTr="003E45CA">
        <w:trPr>
          <w:trHeight w:val="30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F29F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8DBC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Dodatkowe funkcjonalności: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4BB0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Obsługa: Windows Hello</w:t>
            </w:r>
          </w:p>
          <w:p w14:paraId="75281C4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Wbudowany wyłącznik kamery</w:t>
            </w:r>
          </w:p>
          <w:p w14:paraId="1ED127E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Wielodotykowy, intuicyjny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touchpad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Matryca z pokryciem barw 100%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sRGB</w:t>
            </w:r>
            <w:proofErr w:type="spellEnd"/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BD6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C7DD3CD" w14:textId="77777777" w:rsidTr="003E45CA">
        <w:trPr>
          <w:trHeight w:val="30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CCC6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B63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Złącza: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E90E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Min. USB4 - 2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>szt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. USB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>Typu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-C (z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>DisplayPort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>i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Power Delivery) - 1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>szt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EDB4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E0816" w:rsidRPr="00A748C5" w14:paraId="004BC835" w14:textId="77777777" w:rsidTr="003E45CA">
        <w:trPr>
          <w:trHeight w:val="30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4F45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BDD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Łączność: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3CEA6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Min. Wi-Fi 6E Moduł Bluetooth 5.2 Wbudowany modem 5G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A59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C005D77" w14:textId="77777777" w:rsidTr="003E45CA">
        <w:trPr>
          <w:trHeight w:val="304"/>
        </w:trPr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379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D81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Gwarancja: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43E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613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0E852F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9182594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A748C5">
        <w:rPr>
          <w:rFonts w:ascii="Calibri" w:hAnsi="Calibri" w:cs="Calibri"/>
          <w:bCs/>
          <w:sz w:val="20"/>
          <w:szCs w:val="20"/>
        </w:rPr>
        <w:t>Poz. 5 Laptop 15,6”nowy 1 szt.</w:t>
      </w:r>
    </w:p>
    <w:tbl>
      <w:tblPr>
        <w:tblW w:w="964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560"/>
        <w:gridCol w:w="3399"/>
        <w:gridCol w:w="4113"/>
      </w:tblGrid>
      <w:tr w:rsidR="001E0816" w:rsidRPr="00A748C5" w14:paraId="35E4CA6D" w14:textId="77777777" w:rsidTr="003E45CA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E667FE0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D447770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Nazwa parametru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6A6CCF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Wymagane minimalne parametry techniczne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812124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0854BD0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1E0816" w:rsidRPr="00A748C5" w14:paraId="60C8F9BF" w14:textId="77777777" w:rsidTr="003E45CA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68E5E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06CA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specyfikacja ekranu: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5784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Min: 144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  <w:p w14:paraId="49F4BA7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15,6 ",</w:t>
            </w:r>
          </w:p>
          <w:p w14:paraId="4CA29D0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Min: 1920 x 1080 pikseli</w:t>
            </w:r>
          </w:p>
          <w:p w14:paraId="156E228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75D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69BDD5CB" w14:textId="77777777" w:rsidTr="003E45CA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1EE2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A18DF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Procesor: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9008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Procesor:</w:t>
            </w:r>
          </w:p>
          <w:p w14:paraId="6475E28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Wydajność procesora w</w:t>
            </w:r>
            <w:r w:rsidRPr="00A748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30,912 punktów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CPU Mark  (należy podać model oferowanego procesora); W sumie Min. 14 rdzeni, min 20 wątków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4AAF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21F1755D" w14:textId="77777777" w:rsidTr="003E45CA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FABC2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CF13D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Pamięć RAM: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FA11B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Min. 2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Sloty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Pamięci w laptopie</w:t>
            </w:r>
            <w:r w:rsidRPr="00A748C5">
              <w:rPr>
                <w:rFonts w:ascii="Calibri" w:hAnsi="Calibri" w:cs="Calibri"/>
                <w:sz w:val="20"/>
                <w:szCs w:val="20"/>
              </w:rPr>
              <w:br/>
              <w:t xml:space="preserve">min: DDR5 4800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32GB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4AA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5FF55907" w14:textId="77777777" w:rsidTr="003E45CA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0323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297F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eastAsia="Aptos" w:hAnsi="Calibri" w:cs="Calibri"/>
                <w:sz w:val="20"/>
                <w:szCs w:val="20"/>
              </w:rPr>
              <w:t>Dysk: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C6C2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SSD:</w:t>
            </w: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1TB,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8EA0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29E74E55" w14:textId="77777777" w:rsidTr="003E45CA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557A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F9F84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Karta graficzna:</w:t>
            </w:r>
          </w:p>
          <w:p w14:paraId="71F7779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410F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 xml:space="preserve">Karta grafiki: </w:t>
            </w:r>
            <w:r w:rsidRPr="00A748C5">
              <w:rPr>
                <w:rFonts w:ascii="Calibri" w:hAnsi="Calibri" w:cs="Calibri"/>
                <w:sz w:val="20"/>
                <w:szCs w:val="20"/>
              </w:rPr>
              <w:t>wydajność minimum 17,600 wg: https://www.videocardbenchmark.net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61E4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B4D3C0C" w14:textId="77777777" w:rsidTr="003E45CA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D8F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42A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System operacyjny: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0E36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Windows 11 Pro</w:t>
            </w:r>
          </w:p>
          <w:p w14:paraId="549AE5A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7F8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5CD740AF" w14:textId="77777777" w:rsidTr="003E45CA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57D6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0CC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Kamera: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E984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 mln pikseli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4D0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11D02EE5" w14:textId="77777777" w:rsidTr="003E45CA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9562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3665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Karta dźwiękowa: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9B0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>zintegrowana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>zgodna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 xml:space="preserve"> z Intel High Definition Audio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442C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E0816" w:rsidRPr="00A748C5" w14:paraId="142540C1" w14:textId="77777777" w:rsidTr="003E45CA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3B1AC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134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Złącza: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B96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Min:</w:t>
            </w: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combo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jack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(wejście/wyjście audio), HDMI </w:t>
            </w: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lastRenderedPageBreak/>
              <w:t>2.1 x 1, 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Thunderbolt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4 x 1, USB 3.2 x 1, RJ-45 x 1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A06C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D3F312F" w14:textId="77777777" w:rsidTr="003E45CA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1E6C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691D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Gwarancja: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4B1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64C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C4EA63A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404BC3DB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A748C5">
        <w:rPr>
          <w:rFonts w:ascii="Calibri" w:hAnsi="Calibri" w:cs="Calibri"/>
          <w:bCs/>
          <w:sz w:val="20"/>
          <w:szCs w:val="20"/>
        </w:rPr>
        <w:t>Poz. 6 monitor 34” nowy – 5 szt.</w:t>
      </w:r>
    </w:p>
    <w:tbl>
      <w:tblPr>
        <w:tblW w:w="967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560"/>
        <w:gridCol w:w="3412"/>
        <w:gridCol w:w="4130"/>
      </w:tblGrid>
      <w:tr w:rsidR="001E0816" w:rsidRPr="00A748C5" w14:paraId="56C45B56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A578A8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812A58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Nazwa parametru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E65772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Wymagane minimalne parametry techniczne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599BD3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35FD702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1E0816" w:rsidRPr="00A748C5" w14:paraId="5CF2E62E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E3E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42A2D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Rozdzielczość natywna: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2D39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3F3F3"/>
              </w:rPr>
              <w:t>3440 x 1440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407E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8D3DC00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6CB1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7B76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Format obrazu: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433C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21:9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293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47F3AB2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CE9C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1EBA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Czas Reakcji: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A02E4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2ms (GTG) lub lepiej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CF8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374979B3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9188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B0A90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Odświeżanie: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10F54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Min: 144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DB4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0EF61B75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922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8EE7B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Przekątna ekranu: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1AD2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34 "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0A5B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CBDB885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0C2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0EC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Typ matrycy: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193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LED, VA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8DC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F754FBC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A1E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18B1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Liczba wyświetlanych kolorów: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23F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16,7 mln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1A65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0B05FA41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BE3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D39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przestrzeń barw: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593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Min: 99%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sRGB</w:t>
            </w:r>
            <w:proofErr w:type="spellEnd"/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7B8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E0816" w:rsidRPr="00A748C5" w14:paraId="026BF39E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42C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1B8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Złącza: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8D85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Co najmniej:</w:t>
            </w:r>
            <w:r w:rsidRPr="00A748C5">
              <w:rPr>
                <w:rFonts w:ascii="Calibri" w:hAnsi="Calibri" w:cs="Calibri"/>
                <w:sz w:val="20"/>
                <w:szCs w:val="20"/>
              </w:rPr>
              <w:br/>
              <w:t>1x HDMI 2.0 lub nowszy</w:t>
            </w:r>
            <w:r w:rsidRPr="00A748C5">
              <w:rPr>
                <w:rFonts w:ascii="Calibri" w:hAnsi="Calibri" w:cs="Calibri"/>
                <w:sz w:val="20"/>
                <w:szCs w:val="20"/>
              </w:rPr>
              <w:br/>
              <w:t xml:space="preserve">1x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1.4 lub nowszy</w:t>
            </w:r>
          </w:p>
          <w:p w14:paraId="4A3801F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>2x USB 3.2 Gen. 1 downstream</w:t>
            </w:r>
          </w:p>
          <w:p w14:paraId="61B0CBC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1x USB 3.2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>Generacji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1. upstream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8A14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E0816" w:rsidRPr="00A748C5" w14:paraId="778658F6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996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470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Dodatkowo: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FDD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Zakrzywienia ekranu - 1800R</w:t>
            </w:r>
          </w:p>
          <w:p w14:paraId="72025621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VESA 100 x 100 mm</w:t>
            </w:r>
          </w:p>
          <w:p w14:paraId="5EAF2A3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Regulacja wysokości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A3E6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2FA0FED0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CE3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6C0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Akcesoria: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094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Kabel zasilający</w:t>
            </w:r>
          </w:p>
          <w:p w14:paraId="6E1AC08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Kabel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F00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64BB5D82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2E1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92A8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Jasność: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107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Min: 300 cd/m²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AD54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365E7862" w14:textId="77777777" w:rsidTr="003E45CA">
        <w:trPr>
          <w:trHeight w:val="30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36F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98E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Gwarancja: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08EC" w14:textId="77777777" w:rsidR="001E0816" w:rsidRPr="00A748C5" w:rsidRDefault="001E0816" w:rsidP="00A748C5">
            <w:pPr>
              <w:tabs>
                <w:tab w:val="left" w:pos="2412"/>
              </w:tabs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36 miesięcy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344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B8B1E8" w14:textId="77777777" w:rsidR="00C34629" w:rsidRPr="00A748C5" w:rsidRDefault="00C34629" w:rsidP="00A748C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14:paraId="613D081D" w14:textId="7F176633" w:rsidR="001E0816" w:rsidRPr="00A748C5" w:rsidRDefault="001E0816" w:rsidP="00A748C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A748C5">
        <w:rPr>
          <w:rFonts w:ascii="Calibri" w:hAnsi="Calibri" w:cs="Calibri"/>
          <w:bCs/>
          <w:sz w:val="20"/>
          <w:szCs w:val="20"/>
        </w:rPr>
        <w:t>Poz. 7 laptop 13” nowy - 1 szt.</w:t>
      </w:r>
    </w:p>
    <w:tbl>
      <w:tblPr>
        <w:tblW w:w="967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1735"/>
        <w:gridCol w:w="3747"/>
        <w:gridCol w:w="3857"/>
      </w:tblGrid>
      <w:tr w:rsidR="001E0816" w:rsidRPr="00A748C5" w14:paraId="43987805" w14:textId="77777777" w:rsidTr="001E0816">
        <w:trPr>
          <w:trHeight w:val="310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6D296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FDB6C8D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Nazwa parametru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FE0465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Wymagane minimalne parametry techniczne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F7981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0A92FA4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1E0816" w:rsidRPr="00A748C5" w14:paraId="57108818" w14:textId="77777777" w:rsidTr="001E0816">
        <w:trPr>
          <w:trHeight w:val="310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25D1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4A024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specyfikacja ekranu: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370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Przekątna: 13",</w:t>
            </w:r>
          </w:p>
          <w:p w14:paraId="019CF3D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Proporcje: 3:2,</w:t>
            </w:r>
          </w:p>
          <w:p w14:paraId="7D43848D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Ekran dotykowy,</w:t>
            </w:r>
          </w:p>
          <w:p w14:paraId="2241025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Rozdzielczość: Min. 2880x1920 pikseli</w:t>
            </w:r>
          </w:p>
          <w:p w14:paraId="3302D4C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Odświeżanie:</w:t>
            </w:r>
          </w:p>
          <w:p w14:paraId="0EAA0A6D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Min: 120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  <w:p w14:paraId="2C5E9E3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Rodzaj matrycy:</w:t>
            </w:r>
          </w:p>
          <w:p w14:paraId="44E75FD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Błyszczący, OLED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C09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7952D13" w14:textId="77777777" w:rsidTr="001E0816">
        <w:trPr>
          <w:trHeight w:val="310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EAB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755AF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Procesor: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F128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Procesor:</w:t>
            </w:r>
          </w:p>
          <w:p w14:paraId="5A76E444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Wydajność procesora w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</w:t>
            </w: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23,251</w:t>
            </w:r>
            <w:r w:rsidRPr="00A748C5">
              <w:rPr>
                <w:rFonts w:ascii="Calibri" w:hAnsi="Calibri" w:cs="Calibri"/>
                <w:sz w:val="20"/>
                <w:szCs w:val="20"/>
              </w:rPr>
              <w:t xml:space="preserve"> punktów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CPU Mark  (należy podać model oferowanego procesora); W sumie Min. </w:t>
            </w: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12 rdzeni, min 12 wątków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DE0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066672D1" w14:textId="77777777" w:rsidTr="001E0816">
        <w:trPr>
          <w:trHeight w:val="310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01C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3FAE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Pamięć RAM: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D079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min: DDR5 5200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16GB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3B5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193FAD48" w14:textId="77777777" w:rsidTr="001E0816">
        <w:trPr>
          <w:trHeight w:val="310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7938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A2326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Karta graficzna:</w:t>
            </w:r>
          </w:p>
          <w:p w14:paraId="43533F6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4EB2C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 xml:space="preserve">Karta grafiki: </w:t>
            </w:r>
            <w:r w:rsidRPr="00A748C5">
              <w:rPr>
                <w:rFonts w:ascii="Calibri" w:hAnsi="Calibri" w:cs="Calibri"/>
                <w:sz w:val="20"/>
                <w:szCs w:val="20"/>
              </w:rPr>
              <w:t xml:space="preserve">wydajność minimum </w:t>
            </w: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 xml:space="preserve">2575 </w:t>
            </w:r>
            <w:r w:rsidRPr="00A748C5">
              <w:rPr>
                <w:rFonts w:ascii="Calibri" w:hAnsi="Calibri" w:cs="Calibri"/>
                <w:sz w:val="20"/>
                <w:szCs w:val="20"/>
              </w:rPr>
              <w:t>wg: https://www.videocardbenchmark.net</w:t>
            </w:r>
          </w:p>
          <w:p w14:paraId="16AEE82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F84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036CFF1D" w14:textId="77777777" w:rsidTr="001E0816">
        <w:trPr>
          <w:trHeight w:val="310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6A9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FF41F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Dysk: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532F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SSD:</w:t>
            </w: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Min: 512GB,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D2B4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535C483C" w14:textId="77777777" w:rsidTr="001E0816">
        <w:trPr>
          <w:trHeight w:val="310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A61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C726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System operacyjny: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F43D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Windows 11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B688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7FA8436C" w14:textId="77777777" w:rsidTr="001E0816">
        <w:trPr>
          <w:trHeight w:val="310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14E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3D28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Dodatkowe funkcjonalności: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13C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Obsługa: Windows Hello</w:t>
            </w:r>
          </w:p>
          <w:p w14:paraId="25628B7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Odłączana klawiatura,</w:t>
            </w:r>
          </w:p>
          <w:p w14:paraId="508C647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Wbudowane głośniki stereo,</w:t>
            </w:r>
          </w:p>
          <w:p w14:paraId="34F5F63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Wbudowane dwa mikrofony,</w:t>
            </w:r>
          </w:p>
          <w:p w14:paraId="5AF3EB3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Kamerka QHD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204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62CADA60" w14:textId="77777777" w:rsidTr="001E0816">
        <w:trPr>
          <w:trHeight w:val="310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866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486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Złącza: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AAC1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Min:</w:t>
            </w: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  <w:t>USB4 - 2 szt.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A58D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E0816" w:rsidRPr="00A748C5" w14:paraId="78FB10DD" w14:textId="77777777" w:rsidTr="001E0816">
        <w:trPr>
          <w:trHeight w:val="310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920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173D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Łączność;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681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>Min:</w:t>
            </w:r>
          </w:p>
          <w:p w14:paraId="5AB2ECAD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>Wi-Fi 7</w:t>
            </w:r>
          </w:p>
          <w:p w14:paraId="1D2E91E6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>Moduł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 xml:space="preserve"> Bluetooth 5.4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F15C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E0816" w:rsidRPr="00A748C5" w14:paraId="29CFA583" w14:textId="77777777" w:rsidTr="001E0816">
        <w:trPr>
          <w:trHeight w:val="310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E23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985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Gwarancja: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1FD1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94AD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0D6563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2F755CB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748C5">
        <w:rPr>
          <w:rFonts w:ascii="Calibri" w:hAnsi="Calibri" w:cs="Calibri"/>
          <w:sz w:val="20"/>
          <w:szCs w:val="20"/>
        </w:rPr>
        <w:t>Część nr 2</w:t>
      </w:r>
    </w:p>
    <w:p w14:paraId="65A30384" w14:textId="77777777" w:rsidR="001E0816" w:rsidRPr="00A748C5" w:rsidRDefault="001E0816" w:rsidP="00A748C5">
      <w:pPr>
        <w:keepNext/>
        <w:keepLines/>
        <w:spacing w:after="0"/>
        <w:jc w:val="both"/>
        <w:outlineLvl w:val="1"/>
        <w:rPr>
          <w:rFonts w:ascii="Calibri" w:eastAsia="Times New Roman" w:hAnsi="Calibri" w:cs="Calibri"/>
          <w:bCs/>
          <w:sz w:val="20"/>
          <w:szCs w:val="20"/>
        </w:rPr>
      </w:pPr>
      <w:r w:rsidRPr="00A748C5">
        <w:rPr>
          <w:rFonts w:ascii="Calibri" w:hAnsi="Calibri" w:cs="Calibri"/>
          <w:bCs/>
          <w:sz w:val="20"/>
          <w:szCs w:val="20"/>
        </w:rPr>
        <w:t xml:space="preserve">Poz. 1 - </w:t>
      </w:r>
      <w:r w:rsidRPr="00A748C5">
        <w:rPr>
          <w:rFonts w:ascii="Calibri" w:eastAsia="Times New Roman" w:hAnsi="Calibri" w:cs="Calibri"/>
          <w:bCs/>
          <w:sz w:val="20"/>
          <w:szCs w:val="20"/>
        </w:rPr>
        <w:t xml:space="preserve">Komputer stacjonarny (preferowany poleasingowy) – 9 </w:t>
      </w:r>
      <w:r w:rsidRPr="00A748C5">
        <w:rPr>
          <w:rFonts w:ascii="Calibri" w:eastAsia="Arial Unicode MS" w:hAnsi="Calibri" w:cs="Calibri"/>
          <w:bCs/>
          <w:sz w:val="20"/>
          <w:szCs w:val="20"/>
          <w:bdr w:val="nil"/>
          <w:lang w:eastAsia="pl-PL"/>
        </w:rPr>
        <w:t>szt.</w:t>
      </w:r>
    </w:p>
    <w:tbl>
      <w:tblPr>
        <w:tblW w:w="958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571"/>
        <w:gridCol w:w="3300"/>
        <w:gridCol w:w="4136"/>
      </w:tblGrid>
      <w:tr w:rsidR="001E0816" w:rsidRPr="00A748C5" w14:paraId="2CFCAAE4" w14:textId="77777777" w:rsidTr="00BB3E16">
        <w:trPr>
          <w:trHeight w:val="30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CAD6B1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59B18D2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Nazwa parametru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A1405EF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Wymagane minimalne parametry techniczne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346CE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2F42B3E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1E0816" w:rsidRPr="00A748C5" w14:paraId="2916FBC4" w14:textId="77777777" w:rsidTr="00BB3E16">
        <w:trPr>
          <w:trHeight w:val="30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BDF9" w14:textId="77777777" w:rsidR="001E0816" w:rsidRPr="00A748C5" w:rsidRDefault="001E0816" w:rsidP="00A748C5">
            <w:pPr>
              <w:spacing w:after="0" w:line="240" w:lineRule="auto"/>
              <w:jc w:val="both"/>
              <w:outlineLvl w:val="2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8EECC" w14:textId="77777777" w:rsidR="001E0816" w:rsidRPr="00A748C5" w:rsidRDefault="001E0816" w:rsidP="00A748C5">
            <w:pPr>
              <w:spacing w:after="0" w:line="240" w:lineRule="auto"/>
              <w:jc w:val="both"/>
              <w:outlineLvl w:val="2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eastAsia="pl-PL"/>
              </w:rPr>
              <w:t>Procesor:</w:t>
            </w:r>
          </w:p>
          <w:p w14:paraId="229DCCF8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D1D2A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Min. 6 rdzeni, min 12 wątków;</w:t>
            </w:r>
          </w:p>
          <w:p w14:paraId="49E48A48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Procesor powinien osiągać w teście wydajności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13000 punktów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CPU Mark (należy podać model oferowanego procesora);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C492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3B323B02" w14:textId="77777777" w:rsidTr="00BB3E16">
        <w:trPr>
          <w:trHeight w:val="30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692A" w14:textId="77777777" w:rsidR="001E0816" w:rsidRPr="00A748C5" w:rsidRDefault="001E0816" w:rsidP="00A748C5">
            <w:pPr>
              <w:spacing w:after="0" w:line="240" w:lineRule="auto"/>
              <w:jc w:val="both"/>
              <w:outlineLvl w:val="2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05DBB" w14:textId="77777777" w:rsidR="001E0816" w:rsidRPr="00A748C5" w:rsidRDefault="001E0816" w:rsidP="00A748C5">
            <w:pPr>
              <w:spacing w:after="0" w:line="240" w:lineRule="auto"/>
              <w:jc w:val="both"/>
              <w:outlineLvl w:val="2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eastAsia="pl-PL"/>
              </w:rPr>
              <w:t>Pamięć:</w:t>
            </w:r>
          </w:p>
          <w:p w14:paraId="34F890F2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D6EBA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RAM – min DDR4 16GB, taktowanie min 2600MHz;</w:t>
            </w:r>
          </w:p>
          <w:p w14:paraId="4FEDB51A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dysk SSD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NVMe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min 512GB na system;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96F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165C056B" w14:textId="77777777" w:rsidTr="00BB3E16">
        <w:trPr>
          <w:trHeight w:val="30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8024" w14:textId="77777777" w:rsidR="001E0816" w:rsidRPr="00A748C5" w:rsidRDefault="001E0816" w:rsidP="00A748C5">
            <w:pPr>
              <w:spacing w:after="0" w:line="240" w:lineRule="auto"/>
              <w:jc w:val="both"/>
              <w:outlineLvl w:val="2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69255" w14:textId="77777777" w:rsidR="001E0816" w:rsidRPr="00A748C5" w:rsidRDefault="001E0816" w:rsidP="00A748C5">
            <w:pPr>
              <w:spacing w:after="0" w:line="240" w:lineRule="auto"/>
              <w:jc w:val="both"/>
              <w:outlineLvl w:val="2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Karta grafiki: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8BBFE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wydajność minimum 1200 wg https://www.videocardbenchmark.net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D58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04DA3CF1" w14:textId="77777777" w:rsidTr="00BB3E16">
        <w:trPr>
          <w:trHeight w:val="30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930A" w14:textId="77777777" w:rsidR="001E0816" w:rsidRPr="00A748C5" w:rsidRDefault="001E0816" w:rsidP="00A748C5">
            <w:pPr>
              <w:spacing w:after="0" w:line="240" w:lineRule="auto"/>
              <w:jc w:val="both"/>
              <w:outlineLvl w:val="2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DD72C" w14:textId="77777777" w:rsidR="001E0816" w:rsidRPr="00A748C5" w:rsidRDefault="001E0816" w:rsidP="00A748C5">
            <w:pPr>
              <w:spacing w:after="0" w:line="240" w:lineRule="auto"/>
              <w:jc w:val="both"/>
              <w:outlineLvl w:val="2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eastAsia="pl-PL"/>
              </w:rPr>
              <w:t>Komunikacja:</w:t>
            </w:r>
          </w:p>
          <w:p w14:paraId="4974AC7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855D3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Porty USB: min 4, w tym co najmniej 4 wersji USB 3.0 lub nowsze;</w:t>
            </w:r>
          </w:p>
          <w:p w14:paraId="06D15347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Złącza video: Co najmniej 2x: HDMI lub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774732E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Porty audio: co najmniej wyjście słuchawkowe oraz wejście mikrofonowe;</w:t>
            </w:r>
          </w:p>
          <w:p w14:paraId="397381E1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Komunikacja: min. 1 port w standardzie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GigaEthernet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</w:rPr>
              <w:t xml:space="preserve"> (10/100/1000 RJ-45)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6A3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DE427E6" w14:textId="77777777" w:rsidTr="00BB3E16">
        <w:trPr>
          <w:trHeight w:val="30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A56B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6D8BA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Zasilanie</w:t>
            </w:r>
          </w:p>
          <w:p w14:paraId="1AA55620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5DB85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Zasilacz min: 180W;</w:t>
            </w:r>
            <w:r w:rsidRPr="00A748C5">
              <w:rPr>
                <w:rFonts w:ascii="Calibri" w:hAnsi="Calibri" w:cs="Calibri"/>
                <w:sz w:val="20"/>
                <w:szCs w:val="20"/>
              </w:rPr>
              <w:br/>
              <w:t xml:space="preserve">certyfikat: min: 80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PlusBronze</w:t>
            </w:r>
            <w:proofErr w:type="spellEnd"/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6B9D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62FFF551" w14:textId="77777777" w:rsidTr="00BB3E16">
        <w:trPr>
          <w:trHeight w:val="30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6F6E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B6BD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Obudowa: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3A17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SSF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5E7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04B3DBC0" w14:textId="77777777" w:rsidTr="00BB3E16">
        <w:trPr>
          <w:trHeight w:val="30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13B3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6364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Gwarancja: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B0FE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Min 12 miesięcy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ECE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21930DD9" w14:textId="77777777" w:rsidTr="00BB3E16">
        <w:trPr>
          <w:trHeight w:val="30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0947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A8F0" w14:textId="77777777" w:rsidR="001E0816" w:rsidRPr="00A748C5" w:rsidRDefault="001E0816" w:rsidP="00A748C5">
            <w:pPr>
              <w:spacing w:after="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eastAsia="pl-PL"/>
              </w:rPr>
              <w:t>Oprogramowanie:</w:t>
            </w:r>
          </w:p>
          <w:p w14:paraId="7F9F9EE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2E9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Dołączona licencja Windows 11 Pro – zamawiający uprawniony jest do używania wersji edukacyjnej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650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86EFD0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9615EEE" w14:textId="77777777" w:rsidR="00C34629" w:rsidRPr="00A748C5" w:rsidRDefault="00C34629" w:rsidP="00A748C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14:paraId="50AAB7F5" w14:textId="303165AD" w:rsidR="001E0816" w:rsidRPr="00A748C5" w:rsidRDefault="00A748C5" w:rsidP="00A748C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A748C5">
        <w:rPr>
          <w:rFonts w:ascii="Calibri" w:hAnsi="Calibri" w:cs="Calibri"/>
          <w:bCs/>
          <w:sz w:val="20"/>
          <w:szCs w:val="20"/>
        </w:rPr>
        <w:t>Poz. 2 - monitor 24 "</w:t>
      </w:r>
      <w:r w:rsidR="001E0816" w:rsidRPr="00A748C5">
        <w:rPr>
          <w:rFonts w:ascii="Calibri" w:hAnsi="Calibri" w:cs="Calibri"/>
          <w:bCs/>
          <w:sz w:val="20"/>
          <w:szCs w:val="20"/>
        </w:rPr>
        <w:t xml:space="preserve"> </w:t>
      </w:r>
      <w:r w:rsidRPr="00A748C5">
        <w:rPr>
          <w:rFonts w:ascii="Calibri" w:hAnsi="Calibri" w:cs="Calibri"/>
          <w:bCs/>
          <w:sz w:val="20"/>
          <w:szCs w:val="20"/>
        </w:rPr>
        <w:t>(</w:t>
      </w:r>
      <w:r w:rsidR="001E0816" w:rsidRPr="00A748C5">
        <w:rPr>
          <w:rFonts w:ascii="Calibri" w:hAnsi="Calibri" w:cs="Calibri"/>
          <w:bCs/>
          <w:sz w:val="20"/>
          <w:szCs w:val="20"/>
        </w:rPr>
        <w:t xml:space="preserve">preferowany poleasingowy) </w:t>
      </w:r>
      <w:r w:rsidRPr="00A748C5">
        <w:rPr>
          <w:rFonts w:ascii="Calibri" w:hAnsi="Calibri" w:cs="Calibri"/>
          <w:bCs/>
          <w:sz w:val="20"/>
          <w:szCs w:val="20"/>
        </w:rPr>
        <w:t>–</w:t>
      </w:r>
      <w:r w:rsidR="001E0816" w:rsidRPr="00A748C5">
        <w:rPr>
          <w:rFonts w:ascii="Calibri" w:hAnsi="Calibri" w:cs="Calibri"/>
          <w:bCs/>
          <w:sz w:val="20"/>
          <w:szCs w:val="20"/>
        </w:rPr>
        <w:t xml:space="preserve"> </w:t>
      </w:r>
      <w:r w:rsidRPr="00A748C5">
        <w:rPr>
          <w:rFonts w:ascii="Calibri" w:hAnsi="Calibri" w:cs="Calibri"/>
          <w:bCs/>
          <w:sz w:val="20"/>
          <w:szCs w:val="20"/>
        </w:rPr>
        <w:t xml:space="preserve">4 </w:t>
      </w:r>
      <w:r w:rsidR="001E0816" w:rsidRPr="00A748C5">
        <w:rPr>
          <w:rFonts w:ascii="Calibri" w:hAnsi="Calibri" w:cs="Calibri"/>
          <w:bCs/>
          <w:sz w:val="20"/>
          <w:szCs w:val="20"/>
        </w:rPr>
        <w:t>szt.</w:t>
      </w:r>
    </w:p>
    <w:tbl>
      <w:tblPr>
        <w:tblW w:w="959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659"/>
        <w:gridCol w:w="3300"/>
        <w:gridCol w:w="4066"/>
      </w:tblGrid>
      <w:tr w:rsidR="001E0816" w:rsidRPr="00A748C5" w14:paraId="2FC5973E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060111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07C661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Nazwa parametru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F6545CF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Wymagane minimalne parametry techniczne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342503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4A7CC60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1E0816" w:rsidRPr="00A748C5" w14:paraId="56204826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7EECE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1210A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Rozdzielczość natywna: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D4C0E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1920 x 1200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A39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3A4AFB01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CC7A7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101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Format obrazu: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9DB3B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16:10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4BF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EC86174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C18B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D565C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Czas Reakcji: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6E98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Tryb normalny - 8ms (GTG) lub lepiej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CAC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5E870C55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F703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0B5FD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Odświeżanie: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273D1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Min: 60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E8A6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4AC126D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1058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DCE0F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Przekątna ekranu: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6C9F9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24 "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3BF5" w14:textId="77777777" w:rsidR="001E0816" w:rsidRPr="00A748C5" w:rsidRDefault="001E0816" w:rsidP="00A748C5">
            <w:pPr>
              <w:spacing w:after="0" w:line="27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26FC1824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BB325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45A3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Typ matrycy: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6F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IPS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09C1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3F841FCC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EDA1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F714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Liczba wyświetlanych kolorów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9FF2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16,7 mln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CD0C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6B3890F6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4B82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020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Złącza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313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Co najmniej:</w:t>
            </w:r>
            <w:r w:rsidRPr="00A748C5">
              <w:rPr>
                <w:rFonts w:ascii="Calibri" w:hAnsi="Calibri" w:cs="Calibri"/>
                <w:sz w:val="20"/>
                <w:szCs w:val="20"/>
              </w:rPr>
              <w:br/>
              <w:t>1x HDMI</w:t>
            </w:r>
            <w:r w:rsidRPr="00A748C5">
              <w:rPr>
                <w:rFonts w:ascii="Calibri" w:hAnsi="Calibri" w:cs="Calibri"/>
                <w:sz w:val="20"/>
                <w:szCs w:val="20"/>
              </w:rPr>
              <w:br/>
              <w:t xml:space="preserve">1x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</w:p>
          <w:p w14:paraId="20A6074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2x USB 3.0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>Typ</w:t>
            </w:r>
            <w:proofErr w:type="spellEnd"/>
            <w:r w:rsidRPr="00A748C5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A,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627A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3D912964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1D1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0182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Dodatkowo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C385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Regulacja wysokości;</w:t>
            </w:r>
            <w:r w:rsidRPr="00A748C5">
              <w:rPr>
                <w:rFonts w:ascii="Calibri" w:hAnsi="Calibri" w:cs="Calibri"/>
                <w:sz w:val="20"/>
                <w:szCs w:val="20"/>
              </w:rPr>
              <w:br/>
              <w:t>Brak wad matrycy pęknięć, zarysowań i przebarwień, możliwe normalne ślady użytkowania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7FC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5CB98D0E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BB19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526C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Akcesoria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D6B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Kabel zasilający</w:t>
            </w:r>
          </w:p>
          <w:p w14:paraId="6E302B3C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 xml:space="preserve">Kabel </w:t>
            </w:r>
            <w:proofErr w:type="spellStart"/>
            <w:r w:rsidRPr="00A748C5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926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52F00D47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3F08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FF3CB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Jasność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7D13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300 cd/m²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22F0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0816" w:rsidRPr="00A748C5" w14:paraId="447C0C80" w14:textId="77777777" w:rsidTr="00BB3E16">
        <w:trPr>
          <w:trHeight w:val="30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A508E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49C6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48C5">
              <w:rPr>
                <w:rFonts w:ascii="Calibri" w:hAnsi="Calibri" w:cs="Calibri"/>
                <w:sz w:val="20"/>
                <w:szCs w:val="20"/>
              </w:rPr>
              <w:t>Gwarancja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2A3D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48C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12 miesięcy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42FF" w14:textId="77777777" w:rsidR="001E0816" w:rsidRPr="00A748C5" w:rsidRDefault="001E0816" w:rsidP="00A748C5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F85880" w14:textId="77777777" w:rsidR="001E0816" w:rsidRPr="00A748C5" w:rsidRDefault="001E0816" w:rsidP="00A748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C85F30F" w14:textId="77777777" w:rsidR="00C34629" w:rsidRPr="00A748C5" w:rsidRDefault="00C34629" w:rsidP="00A748C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bookmarkStart w:id="0" w:name="_GoBack"/>
      <w:bookmarkEnd w:id="0"/>
    </w:p>
    <w:sectPr w:rsidR="00C34629" w:rsidRPr="00A748C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5822C" w14:textId="77777777" w:rsidR="00D80D06" w:rsidRDefault="00D80D06" w:rsidP="00A16133">
      <w:pPr>
        <w:spacing w:after="0" w:line="240" w:lineRule="auto"/>
      </w:pPr>
      <w:r>
        <w:separator/>
      </w:r>
    </w:p>
  </w:endnote>
  <w:endnote w:type="continuationSeparator" w:id="0">
    <w:p w14:paraId="0BC746BC" w14:textId="77777777" w:rsidR="00D80D06" w:rsidRDefault="00D80D06" w:rsidP="00A1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2020402060506020403"/>
    <w:charset w:val="EE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129CB" w14:textId="77777777" w:rsidR="00D80D06" w:rsidRDefault="00D80D06" w:rsidP="00A16133">
      <w:pPr>
        <w:spacing w:after="0" w:line="240" w:lineRule="auto"/>
      </w:pPr>
      <w:r>
        <w:separator/>
      </w:r>
    </w:p>
  </w:footnote>
  <w:footnote w:type="continuationSeparator" w:id="0">
    <w:p w14:paraId="7561A2E9" w14:textId="77777777" w:rsidR="00D80D06" w:rsidRDefault="00D80D06" w:rsidP="00A1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8034" w14:textId="5F9676D7" w:rsidR="00A16133" w:rsidRPr="00B17CEF" w:rsidRDefault="00A16133" w:rsidP="00A16133">
    <w:pPr>
      <w:pStyle w:val="Uniwersytet"/>
      <w:rPr>
        <w:rStyle w:val="Uczelnia"/>
        <w:rFonts w:ascii="Garamond Premr Pro" w:hAnsi="Garamond Premr Pro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77B632C" wp14:editId="54085AF6">
          <wp:simplePos x="0" y="0"/>
          <wp:positionH relativeFrom="margin">
            <wp:posOffset>2865120</wp:posOffset>
          </wp:positionH>
          <wp:positionV relativeFrom="page">
            <wp:posOffset>488950</wp:posOffset>
          </wp:positionV>
          <wp:extent cx="539750" cy="6121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7CEF">
      <w:rPr>
        <w:rStyle w:val="Uczelnia"/>
        <w:rFonts w:ascii="Garamond Premr Pro" w:hAnsi="Garamond Premr Pro"/>
        <w:sz w:val="24"/>
        <w:szCs w:val="24"/>
      </w:rPr>
      <w:t xml:space="preserve">     Uniwersytet Papieski </w:t>
    </w:r>
  </w:p>
  <w:p w14:paraId="7C7B0FF9" w14:textId="77777777" w:rsidR="00A16133" w:rsidRPr="00B17CEF" w:rsidRDefault="00A16133" w:rsidP="00A16133">
    <w:pPr>
      <w:pStyle w:val="Uniwersytet"/>
      <w:rPr>
        <w:rStyle w:val="Uczelnia"/>
        <w:rFonts w:ascii="Garamond Premr Pro" w:hAnsi="Garamond Premr Pro"/>
        <w:sz w:val="24"/>
        <w:szCs w:val="24"/>
      </w:rPr>
    </w:pPr>
    <w:r w:rsidRPr="00B17CEF">
      <w:rPr>
        <w:rStyle w:val="Uczelnia"/>
        <w:rFonts w:ascii="Garamond Premr Pro" w:hAnsi="Garamond Premr Pro"/>
        <w:sz w:val="24"/>
        <w:szCs w:val="24"/>
      </w:rPr>
      <w:t xml:space="preserve">     Jana Pawła II </w:t>
    </w:r>
  </w:p>
  <w:p w14:paraId="1820AF6E" w14:textId="77777777" w:rsidR="00A16133" w:rsidRPr="00B17CEF" w:rsidRDefault="00A16133" w:rsidP="00A16133">
    <w:pPr>
      <w:pStyle w:val="Uniwersytet"/>
      <w:rPr>
        <w:rStyle w:val="Uczelnia"/>
        <w:rFonts w:ascii="Garamond Premr Pro" w:hAnsi="Garamond Premr Pro"/>
        <w:sz w:val="24"/>
        <w:szCs w:val="24"/>
      </w:rPr>
    </w:pPr>
    <w:r w:rsidRPr="00B17CEF">
      <w:rPr>
        <w:rStyle w:val="Uczelnia"/>
        <w:rFonts w:ascii="Garamond Premr Pro" w:hAnsi="Garamond Premr Pro"/>
        <w:sz w:val="24"/>
        <w:szCs w:val="24"/>
      </w:rPr>
      <w:t xml:space="preserve">     w Krakowie</w:t>
    </w:r>
  </w:p>
  <w:p w14:paraId="38F6DF0F" w14:textId="77777777" w:rsidR="00A16133" w:rsidRDefault="00A16133" w:rsidP="00A16133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  <w:p w14:paraId="32EB0BB4" w14:textId="77777777" w:rsidR="00A16133" w:rsidRDefault="00A161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C7F19"/>
    <w:multiLevelType w:val="hybridMultilevel"/>
    <w:tmpl w:val="1D68A6F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B157E04"/>
    <w:multiLevelType w:val="hybridMultilevel"/>
    <w:tmpl w:val="B8E60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C69E1"/>
    <w:multiLevelType w:val="hybridMultilevel"/>
    <w:tmpl w:val="3FD4F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40D19"/>
    <w:multiLevelType w:val="hybridMultilevel"/>
    <w:tmpl w:val="5A9A2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46B0F"/>
    <w:multiLevelType w:val="hybridMultilevel"/>
    <w:tmpl w:val="E3C80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512375FA"/>
    <w:multiLevelType w:val="hybridMultilevel"/>
    <w:tmpl w:val="887A20E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B7560E4"/>
    <w:multiLevelType w:val="hybridMultilevel"/>
    <w:tmpl w:val="8D269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62034"/>
    <w:multiLevelType w:val="hybridMultilevel"/>
    <w:tmpl w:val="EADA7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B6CE4"/>
    <w:multiLevelType w:val="hybridMultilevel"/>
    <w:tmpl w:val="9942F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EA31B7"/>
    <w:rsid w:val="000A0461"/>
    <w:rsid w:val="001E0816"/>
    <w:rsid w:val="00302240"/>
    <w:rsid w:val="00334C48"/>
    <w:rsid w:val="003D6460"/>
    <w:rsid w:val="003E45CA"/>
    <w:rsid w:val="004B5FA2"/>
    <w:rsid w:val="0059533D"/>
    <w:rsid w:val="00596C51"/>
    <w:rsid w:val="00603778"/>
    <w:rsid w:val="006102C2"/>
    <w:rsid w:val="006F59F7"/>
    <w:rsid w:val="00745490"/>
    <w:rsid w:val="007A2EC5"/>
    <w:rsid w:val="00800970"/>
    <w:rsid w:val="00936052"/>
    <w:rsid w:val="00A16133"/>
    <w:rsid w:val="00A748C5"/>
    <w:rsid w:val="00A87250"/>
    <w:rsid w:val="00C34629"/>
    <w:rsid w:val="00D412B2"/>
    <w:rsid w:val="00D80D06"/>
    <w:rsid w:val="00DA70D9"/>
    <w:rsid w:val="00DB38B0"/>
    <w:rsid w:val="00E13EB7"/>
    <w:rsid w:val="00EA51AD"/>
    <w:rsid w:val="00FB7BC2"/>
    <w:rsid w:val="00FD68F7"/>
    <w:rsid w:val="1BEA31B7"/>
    <w:rsid w:val="21B91A32"/>
    <w:rsid w:val="228A34B2"/>
    <w:rsid w:val="3008F016"/>
    <w:rsid w:val="3443C560"/>
    <w:rsid w:val="36511FD9"/>
    <w:rsid w:val="3E5928DF"/>
    <w:rsid w:val="3E7F9FFE"/>
    <w:rsid w:val="45E1599B"/>
    <w:rsid w:val="4FA48F95"/>
    <w:rsid w:val="551D8DAF"/>
    <w:rsid w:val="5DFF4763"/>
    <w:rsid w:val="73CCF942"/>
    <w:rsid w:val="7A82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A31B7"/>
  <w15:chartTrackingRefBased/>
  <w15:docId w15:val="{74C7870B-6B9C-4D33-9842-6EA51309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A0461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133"/>
  </w:style>
  <w:style w:type="paragraph" w:styleId="Stopka">
    <w:name w:val="footer"/>
    <w:basedOn w:val="Normalny"/>
    <w:link w:val="StopkaZnak"/>
    <w:uiPriority w:val="99"/>
    <w:unhideWhenUsed/>
    <w:rsid w:val="00A1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133"/>
  </w:style>
  <w:style w:type="paragraph" w:customStyle="1" w:styleId="Uniwersytet">
    <w:name w:val="Uniwersytet"/>
    <w:basedOn w:val="Normalny"/>
    <w:qFormat/>
    <w:locked/>
    <w:rsid w:val="00A16133"/>
    <w:pPr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character" w:customStyle="1" w:styleId="Uczelnia">
    <w:name w:val="Uczelnia"/>
    <w:uiPriority w:val="1"/>
    <w:qFormat/>
    <w:locked/>
    <w:rsid w:val="00A16133"/>
    <w:rPr>
      <w:color w:val="B5123E"/>
      <w:lang w:eastAsia="pl-PL"/>
    </w:rPr>
  </w:style>
  <w:style w:type="character" w:customStyle="1" w:styleId="AkapitzlistZnak">
    <w:name w:val="Akapit z listą Znak"/>
    <w:aliases w:val="L1 Znak,Numerowanie Znak,normalny tekst Znak,BulletC Znak,Wyliczanie Znak,Obiekt Znak,Akapit z listą31 Znak,Bullets Znak,Preambuła Znak,Wypunktowanie Znak,CW_Lista Znak,Akapit z listą siwz Znak,Podsis rysunku Znak,Normal2 Znak"/>
    <w:basedOn w:val="Domylnaczcionkaakapitu"/>
    <w:link w:val="Akapitzlist"/>
    <w:uiPriority w:val="34"/>
    <w:qFormat/>
    <w:locked/>
    <w:rsid w:val="0059533D"/>
  </w:style>
  <w:style w:type="paragraph" w:styleId="Akapitzlist">
    <w:name w:val="List Paragraph"/>
    <w:aliases w:val="L1,Numerowanie,normalny tekst,BulletC,Wyliczanie,Obiekt,Akapit z listą31,Bullets,Preambuła,Wypunktowanie,CW_Lista,Akapit z listą siwz,Podsis rysunku,Akapit z listą numerowaną,Akapit z listą3,Normal2,List Paragraph1,lp1"/>
    <w:basedOn w:val="Normalny"/>
    <w:link w:val="AkapitzlistZnak"/>
    <w:uiPriority w:val="34"/>
    <w:qFormat/>
    <w:rsid w:val="0059533D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FC82-DB58-4557-BA26-918C94AB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Superson</dc:creator>
  <cp:keywords/>
  <dc:description/>
  <cp:lastModifiedBy>Urszula Giza</cp:lastModifiedBy>
  <cp:revision>9</cp:revision>
  <dcterms:created xsi:type="dcterms:W3CDTF">2025-03-18T08:43:00Z</dcterms:created>
  <dcterms:modified xsi:type="dcterms:W3CDTF">2025-06-26T06:20:00Z</dcterms:modified>
</cp:coreProperties>
</file>